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7A292C2C" w:rsidR="007250EA" w:rsidRPr="006A1785" w:rsidRDefault="006A1785" w:rsidP="007250EA">
      <w:pPr>
        <w:framePr w:w="4320" w:h="576" w:wrap="notBeside" w:vAnchor="page" w:hAnchor="page" w:x="1696" w:y="826"/>
        <w:shd w:val="solid" w:color="FFFFFF" w:fill="FFFFFF"/>
        <w:rPr>
          <w:lang w:val="es-ES_tradnl"/>
        </w:rPr>
      </w:pPr>
      <w:r w:rsidRPr="006A1785">
        <w:rPr>
          <w:lang w:val="es-ES_tradnl"/>
        </w:rPr>
        <w:t>Remitir a</w:t>
      </w:r>
      <w:r w:rsidR="007250EA" w:rsidRPr="006A1785">
        <w:rPr>
          <w:lang w:val="es-ES_tradnl"/>
        </w:rPr>
        <w:t>:</w:t>
      </w:r>
    </w:p>
    <w:p w14:paraId="53FC2473" w14:textId="7B4F8D09" w:rsidR="007250EA" w:rsidRPr="001A15B1" w:rsidRDefault="00E956E2" w:rsidP="007250EA">
      <w:pPr>
        <w:framePr w:w="4320" w:h="576" w:wrap="notBeside" w:vAnchor="page" w:hAnchor="page" w:x="1696" w:y="826"/>
        <w:shd w:val="solid" w:color="FFFFFF" w:fill="FFFFFF"/>
      </w:pPr>
      <w:r>
        <w:rPr>
          <w:highlight w:val="yellow"/>
        </w:rPr>
        <w:t>Claimant’s</w:t>
      </w:r>
      <w:r w:rsidR="007250EA" w:rsidRPr="009B768B">
        <w:rPr>
          <w:highlight w:val="yellow"/>
        </w:rPr>
        <w:t xml:space="preserve"> Name</w:t>
      </w:r>
    </w:p>
    <w:p w14:paraId="0B0F220D" w14:textId="77777777" w:rsidR="00AA0516" w:rsidRDefault="007250EA">
      <w:r w:rsidRPr="009B768B">
        <w:rPr>
          <w:noProof/>
          <w:highlight w:val="yellow"/>
          <w:lang w:eastAsia="ja-JP"/>
        </w:rPr>
        <w:drawing>
          <wp:anchor distT="0" distB="0" distL="114300" distR="114300" simplePos="0" relativeHeight="251658244"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4FE80495" w:rsidR="00AA0516" w:rsidRPr="001A15B1" w:rsidRDefault="006A1785" w:rsidP="00AA0516">
            <w:pPr>
              <w:rPr>
                <w:rFonts w:eastAsia="Calibri"/>
                <w:b/>
                <w:szCs w:val="22"/>
              </w:rPr>
            </w:pPr>
            <w:r>
              <w:rPr>
                <w:rFonts w:eastAsia="Calibri"/>
                <w:b/>
                <w:szCs w:val="22"/>
              </w:rPr>
              <w:t>ADMINISTRACIÓN DEL SEGURO SOCIAL</w:t>
            </w:r>
          </w:p>
        </w:tc>
      </w:tr>
    </w:tbl>
    <w:p w14:paraId="14011EBB" w14:textId="77777777" w:rsidR="00212974" w:rsidRPr="001A15B1" w:rsidRDefault="00212974"/>
    <w:p w14:paraId="0A04A927" w14:textId="77777777" w:rsidR="00AA0516" w:rsidRPr="001A15B1" w:rsidRDefault="00AA0516" w:rsidP="00AA0516">
      <w:pPr>
        <w:framePr w:w="4586" w:h="1944" w:wrap="notBeside" w:vAnchor="page" w:hAnchor="page" w:x="6922" w:y="1009"/>
      </w:pPr>
      <w:r w:rsidRPr="001A15B1">
        <w:t>Social</w:t>
      </w:r>
      <w:r w:rsidR="009749AC">
        <w:t xml:space="preserve"> </w:t>
      </w:r>
      <w:r w:rsidRPr="001A15B1">
        <w:t>Security</w:t>
      </w:r>
      <w:r w:rsidR="009749AC">
        <w:t xml:space="preserve"> </w:t>
      </w:r>
      <w:r w:rsidRPr="001A15B1">
        <w:t>Administration</w:t>
      </w:r>
      <w:r w:rsidR="009749AC">
        <w:t xml:space="preserve"> </w:t>
      </w:r>
    </w:p>
    <w:p w14:paraId="6FDA0000" w14:textId="77777777" w:rsidR="00AA0516" w:rsidRPr="001A15B1" w:rsidRDefault="00AA0516" w:rsidP="00AA0516">
      <w:pPr>
        <w:framePr w:w="4586" w:h="1944" w:wrap="notBeside" w:vAnchor="page" w:hAnchor="page" w:x="6922" w:y="1009"/>
      </w:pPr>
      <w:r w:rsidRPr="001A15B1">
        <w:t>Office</w:t>
      </w:r>
      <w:r w:rsidR="009749AC">
        <w:t xml:space="preserve"> </w:t>
      </w:r>
      <w:r w:rsidRPr="001A15B1">
        <w:t>of</w:t>
      </w:r>
      <w:r w:rsidR="009749AC">
        <w:t xml:space="preserve"> </w:t>
      </w:r>
      <w:r w:rsidRPr="001A15B1">
        <w:t>Hearings</w:t>
      </w:r>
      <w:r w:rsidR="009749AC">
        <w:t xml:space="preserve"> </w:t>
      </w:r>
      <w:r w:rsidRPr="001A15B1">
        <w:t>Operations</w:t>
      </w:r>
    </w:p>
    <w:p w14:paraId="193F011B" w14:textId="77777777" w:rsidR="00AA0516" w:rsidRPr="001A15B1" w:rsidRDefault="00AA0516" w:rsidP="00AA0516">
      <w:pPr>
        <w:framePr w:w="4586" w:h="1944" w:wrap="notBeside" w:vAnchor="page" w:hAnchor="page" w:x="6922" w:y="1009"/>
      </w:pPr>
      <w:r w:rsidRPr="001A15B1">
        <w:t>Special</w:t>
      </w:r>
      <w:r w:rsidR="009749AC">
        <w:t xml:space="preserve"> </w:t>
      </w:r>
      <w:r w:rsidRPr="001A15B1">
        <w:t>Review</w:t>
      </w:r>
      <w:r w:rsidR="009749AC">
        <w:t xml:space="preserve"> </w:t>
      </w:r>
      <w:r w:rsidRPr="001A15B1">
        <w:t>Cadre</w:t>
      </w:r>
    </w:p>
    <w:p w14:paraId="0AD74E2E" w14:textId="77777777" w:rsidR="00C124CA" w:rsidRPr="007750B8" w:rsidRDefault="00C124CA" w:rsidP="00C124CA">
      <w:pPr>
        <w:framePr w:w="4586" w:h="1944" w:wrap="notBeside" w:vAnchor="page" w:hAnchor="page" w:x="6922" w:y="1009"/>
      </w:pPr>
      <w:r>
        <w:t>1718 Woodlawn Drive</w:t>
      </w:r>
    </w:p>
    <w:p w14:paraId="00DEE593" w14:textId="77777777" w:rsidR="00C124CA" w:rsidRDefault="00C124CA" w:rsidP="00C124CA">
      <w:pPr>
        <w:framePr w:w="4586" w:h="1944" w:wrap="notBeside" w:vAnchor="page" w:hAnchor="page" w:x="6922" w:y="1009"/>
      </w:pPr>
      <w:r>
        <w:t>Woodlawn, MD 21207</w:t>
      </w:r>
    </w:p>
    <w:p w14:paraId="3D4708F1" w14:textId="77777777" w:rsidR="00AA0516" w:rsidRPr="001A15B1" w:rsidRDefault="00AA0516" w:rsidP="00AA0516">
      <w:pPr>
        <w:framePr w:w="4586" w:h="1944" w:wrap="notBeside" w:vAnchor="page" w:hAnchor="page" w:x="6922" w:y="1009"/>
        <w:ind w:left="1440"/>
      </w:pPr>
    </w:p>
    <w:p w14:paraId="692ECDC8" w14:textId="6DDDC5D7" w:rsidR="00AA0516" w:rsidRPr="001A15B1" w:rsidRDefault="00AA0516" w:rsidP="00AA0516">
      <w:pPr>
        <w:framePr w:w="4586" w:h="1944" w:wrap="notBeside" w:vAnchor="page" w:hAnchor="page" w:x="6922" w:y="1009"/>
      </w:pPr>
      <w:r w:rsidRPr="001A15B1">
        <w:t>Tel:</w:t>
      </w:r>
      <w:r w:rsidR="009749AC">
        <w:t xml:space="preserve"> </w:t>
      </w:r>
      <w:r w:rsidRPr="001A15B1">
        <w:t>(844)</w:t>
      </w:r>
      <w:r w:rsidR="009749AC">
        <w:t xml:space="preserve"> </w:t>
      </w:r>
      <w:r w:rsidRPr="001A15B1">
        <w:t>698-1703</w:t>
      </w:r>
      <w:r w:rsidR="009749AC">
        <w:t xml:space="preserve"> </w:t>
      </w:r>
    </w:p>
    <w:p w14:paraId="43995ADB" w14:textId="77777777" w:rsidR="00AA0516" w:rsidRPr="001A15B1" w:rsidRDefault="00AA0516" w:rsidP="00AA0516">
      <w:pPr>
        <w:framePr w:w="4586" w:h="1944" w:wrap="notBeside" w:vAnchor="page" w:hAnchor="page" w:x="6922" w:y="1009"/>
      </w:pPr>
      <w:r w:rsidRPr="001A15B1">
        <w:t>Fax:</w:t>
      </w:r>
      <w:r w:rsidR="00945B93" w:rsidRPr="00945B93">
        <w:t xml:space="preserve"> </w:t>
      </w:r>
      <w:r w:rsidR="00945B93">
        <w:t xml:space="preserve">(833) </w:t>
      </w:r>
      <w:r w:rsidR="00945B93" w:rsidRPr="00945B93">
        <w:t>516-0392</w:t>
      </w:r>
    </w:p>
    <w:p w14:paraId="6D3F5E4B" w14:textId="77777777" w:rsidR="00212974" w:rsidRPr="001A15B1" w:rsidRDefault="00212974" w:rsidP="00184903">
      <w:pPr>
        <w:framePr w:w="4586" w:h="1944" w:wrap="notBeside" w:vAnchor="page" w:hAnchor="page" w:x="6922" w:y="1009"/>
      </w:pPr>
    </w:p>
    <w:p w14:paraId="3311622D" w14:textId="77777777" w:rsidR="00212974" w:rsidRPr="001A15B1" w:rsidRDefault="00212974" w:rsidP="00184903">
      <w:pPr>
        <w:framePr w:w="4586" w:h="1944" w:wrap="notBeside" w:vAnchor="page" w:hAnchor="page" w:x="6922" w:y="1009"/>
      </w:pPr>
    </w:p>
    <w:p w14:paraId="3CF026CC" w14:textId="0156E7CF" w:rsidR="00212974" w:rsidRPr="006A1785" w:rsidRDefault="006A1785" w:rsidP="00184903">
      <w:pPr>
        <w:framePr w:w="4586" w:h="1944" w:wrap="notBeside" w:vAnchor="page" w:hAnchor="page" w:x="6922" w:y="1009"/>
        <w:rPr>
          <w:lang w:val="es-ES_tradnl"/>
        </w:rPr>
      </w:pPr>
      <w:r w:rsidRPr="006A1785">
        <w:rPr>
          <w:lang w:val="es-ES_tradnl"/>
        </w:rPr>
        <w:t>F</w:t>
      </w:r>
      <w:r w:rsidR="00437FD0" w:rsidRPr="006A1785">
        <w:rPr>
          <w:lang w:val="es-ES_tradnl"/>
        </w:rPr>
        <w:t>e</w:t>
      </w:r>
      <w:r w:rsidRPr="006A1785">
        <w:rPr>
          <w:lang w:val="es-ES_tradnl"/>
        </w:rPr>
        <w:t>cha</w:t>
      </w:r>
      <w:r w:rsidR="00437FD0" w:rsidRPr="006A1785">
        <w:rPr>
          <w:lang w:val="es-ES_tradnl"/>
        </w:rPr>
        <w:t>:</w:t>
      </w:r>
    </w:p>
    <w:p w14:paraId="640D40C4" w14:textId="1CE3BB42" w:rsidR="00212974" w:rsidRPr="009B768B" w:rsidRDefault="00437FD0">
      <w:pPr>
        <w:rPr>
          <w:highlight w:val="yellow"/>
        </w:rPr>
      </w:pPr>
      <w:r w:rsidRPr="009B768B">
        <w:rPr>
          <w:highlight w:val="yellow"/>
        </w:rPr>
        <w:t>Attorney/rep</w:t>
      </w:r>
      <w:r w:rsidR="00713273" w:rsidRPr="009B768B">
        <w:rPr>
          <w:highlight w:val="yellow"/>
        </w:rPr>
        <w:t xml:space="preserve"> </w:t>
      </w:r>
      <w:r w:rsidRPr="009B768B">
        <w:rPr>
          <w:highlight w:val="yellow"/>
        </w:rPr>
        <w:t>or</w:t>
      </w:r>
      <w:r w:rsidR="009749AC" w:rsidRPr="009B768B">
        <w:rPr>
          <w:highlight w:val="yellow"/>
        </w:rPr>
        <w:t xml:space="preserve"> </w:t>
      </w:r>
      <w:r w:rsidR="00E956E2">
        <w:rPr>
          <w:highlight w:val="yellow"/>
        </w:rPr>
        <w:t>Claimant’s</w:t>
      </w:r>
      <w:r w:rsidR="005E30D5" w:rsidRPr="009B768B">
        <w:rPr>
          <w:highlight w:val="yellow"/>
        </w:rPr>
        <w:t xml:space="preserve"> </w:t>
      </w:r>
      <w:r w:rsidRPr="009B768B">
        <w:rPr>
          <w:highlight w:val="yellow"/>
        </w:rPr>
        <w:t>Name</w:t>
      </w:r>
    </w:p>
    <w:p w14:paraId="6B7A852E" w14:textId="77777777" w:rsidR="00437FD0" w:rsidRPr="001A15B1" w:rsidRDefault="00437FD0">
      <w:r w:rsidRPr="009B768B">
        <w:rPr>
          <w:highlight w:val="yellow"/>
        </w:rPr>
        <w:t>Appropriate</w:t>
      </w:r>
      <w:r w:rsidR="009749AC" w:rsidRPr="009B768B">
        <w:rPr>
          <w:highlight w:val="yellow"/>
        </w:rPr>
        <w:t xml:space="preserve"> </w:t>
      </w:r>
      <w:r w:rsidRPr="009B768B">
        <w:rPr>
          <w:highlight w:val="yellow"/>
        </w:rPr>
        <w:t>Address</w:t>
      </w:r>
    </w:p>
    <w:p w14:paraId="565417B7" w14:textId="734C9621" w:rsidR="00212974" w:rsidRDefault="00212974" w:rsidP="00184C69">
      <w:pPr>
        <w:ind w:firstLine="720"/>
      </w:pPr>
    </w:p>
    <w:p w14:paraId="4319D641" w14:textId="4C8A6815" w:rsidR="00AB5003" w:rsidRDefault="00AB5003" w:rsidP="000E744A">
      <w:pPr>
        <w:jc w:val="center"/>
        <w:rPr>
          <w:b/>
          <w:bCs/>
          <w:color w:val="000000"/>
          <w:highlight w:val="cyan"/>
        </w:rPr>
      </w:pPr>
      <w:r>
        <w:rPr>
          <w:noProof/>
        </w:rPr>
        <mc:AlternateContent>
          <mc:Choice Requires="wps">
            <w:drawing>
              <wp:anchor distT="45720" distB="45720" distL="114300" distR="114300" simplePos="0" relativeHeight="251658240" behindDoc="0" locked="0" layoutInCell="1" allowOverlap="1" wp14:anchorId="3F53F864" wp14:editId="63B1D308">
                <wp:simplePos x="0" y="0"/>
                <wp:positionH relativeFrom="margin">
                  <wp:align>right</wp:align>
                </wp:positionH>
                <wp:positionV relativeFrom="paragraph">
                  <wp:posOffset>391160</wp:posOffset>
                </wp:positionV>
                <wp:extent cx="6650355" cy="2504440"/>
                <wp:effectExtent l="0" t="0" r="1714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504661"/>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1B1DC7B3" w14:textId="77777777" w:rsidR="00A65160" w:rsidRPr="007E3B50" w:rsidRDefault="00A65160" w:rsidP="00A65160">
                            <w:pPr>
                              <w:spacing w:after="120" w:line="320" w:lineRule="exact"/>
                              <w:rPr>
                                <w:b/>
                                <w:bCs/>
                                <w:lang w:val="es-ES_tradnl"/>
                              </w:rPr>
                            </w:pPr>
                            <w:bookmarkStart w:id="0" w:name="_Hlk135054535"/>
                            <w:r w:rsidRPr="007E3B50">
                              <w:rPr>
                                <w:b/>
                                <w:bCs/>
                                <w:lang w:val="es-ES_tradnl"/>
                              </w:rPr>
                              <w:t xml:space="preserve">Este aviso tendrá un lenguaje especial, </w:t>
                            </w:r>
                            <w:bookmarkEnd w:id="0"/>
                            <w:r w:rsidRPr="007E3B50">
                              <w:rPr>
                                <w:b/>
                                <w:bCs/>
                                <w:lang w:val="es-ES_tradnl"/>
                              </w:rPr>
                              <w:t>como se indica a continuación, bajo las dos secciones: «Es importante que usted comparezca a su audiencia» y «Asuntos que tomaré en cuenta».</w:t>
                            </w:r>
                          </w:p>
                          <w:p w14:paraId="5A22DFB4" w14:textId="77777777" w:rsidR="006F6CCC" w:rsidRPr="00A65160" w:rsidRDefault="006F6CCC" w:rsidP="006F6CCC">
                            <w:pPr>
                              <w:spacing w:after="120"/>
                              <w:rPr>
                                <w:b/>
                                <w:bCs/>
                                <w:lang w:val="es-ES_tradnl"/>
                              </w:rPr>
                            </w:pPr>
                          </w:p>
                          <w:p w14:paraId="19DD6EF1" w14:textId="77777777" w:rsidR="00A65160" w:rsidRPr="007E3B50" w:rsidRDefault="00A65160" w:rsidP="00A65160">
                            <w:pPr>
                              <w:spacing w:after="120"/>
                              <w:rPr>
                                <w:b/>
                                <w:bCs/>
                                <w:lang w:val="es-ES_tradnl"/>
                              </w:rPr>
                            </w:pPr>
                            <w:r w:rsidRPr="007E3B50">
                              <w:rPr>
                                <w:b/>
                                <w:bCs/>
                                <w:lang w:val="es-ES_tradnl"/>
                              </w:rPr>
                              <w:t>De lo contrario, el aviso contendrá lenguaje actualmente aprobado para uso general a nivel nacional, incluido lo aplicable:</w:t>
                            </w:r>
                          </w:p>
                          <w:p w14:paraId="5EF5C560" w14:textId="77777777" w:rsidR="00A65160" w:rsidRPr="007E3B50" w:rsidRDefault="00A65160" w:rsidP="00A65160">
                            <w:pPr>
                              <w:pStyle w:val="ListParagraph"/>
                              <w:numPr>
                                <w:ilvl w:val="0"/>
                                <w:numId w:val="28"/>
                              </w:numPr>
                              <w:spacing w:after="120" w:line="320" w:lineRule="exact"/>
                              <w:rPr>
                                <w:b/>
                                <w:bCs/>
                                <w:lang w:val="es-ES_tradnl"/>
                              </w:rPr>
                            </w:pPr>
                            <w:r w:rsidRPr="007E3B50">
                              <w:rPr>
                                <w:b/>
                                <w:bCs/>
                                <w:lang w:val="es-ES_tradnl"/>
                              </w:rPr>
                              <w:t>Hora y lugar de la audiencia.</w:t>
                            </w:r>
                          </w:p>
                          <w:p w14:paraId="15A1EC10" w14:textId="77777777" w:rsidR="00A65160" w:rsidRPr="007E3B50" w:rsidRDefault="00A65160" w:rsidP="00A65160">
                            <w:pPr>
                              <w:pStyle w:val="ListParagraph"/>
                              <w:numPr>
                                <w:ilvl w:val="0"/>
                                <w:numId w:val="28"/>
                              </w:numPr>
                              <w:spacing w:after="120" w:line="320" w:lineRule="exact"/>
                              <w:rPr>
                                <w:b/>
                                <w:bCs/>
                                <w:lang w:val="es-ES_tradnl"/>
                              </w:rPr>
                            </w:pPr>
                            <w:r w:rsidRPr="007E3B50">
                              <w:rPr>
                                <w:b/>
                                <w:bCs/>
                                <w:lang w:val="es-ES_tradnl"/>
                              </w:rPr>
                              <w:t>Manera de comparecer.</w:t>
                            </w:r>
                          </w:p>
                          <w:p w14:paraId="7FE9E2C6" w14:textId="77777777" w:rsidR="00A65160" w:rsidRPr="007E3B50" w:rsidRDefault="00A65160" w:rsidP="00A65160">
                            <w:pPr>
                              <w:pStyle w:val="ListParagraph"/>
                              <w:numPr>
                                <w:ilvl w:val="0"/>
                                <w:numId w:val="28"/>
                              </w:numPr>
                              <w:spacing w:after="120" w:line="320" w:lineRule="exact"/>
                              <w:rPr>
                                <w:b/>
                                <w:bCs/>
                                <w:lang w:val="es-ES_tradnl"/>
                              </w:rPr>
                            </w:pPr>
                            <w:r w:rsidRPr="007E3B50">
                              <w:rPr>
                                <w:b/>
                                <w:bCs/>
                                <w:lang w:val="es-ES_tradnl"/>
                              </w:rPr>
                              <w:t>Postura procesal.</w:t>
                            </w:r>
                          </w:p>
                          <w:p w14:paraId="4AADB247" w14:textId="45E63EE2" w:rsidR="00A65160" w:rsidRPr="007E3B50" w:rsidRDefault="00A65160" w:rsidP="00A65160">
                            <w:pPr>
                              <w:pStyle w:val="ListParagraph"/>
                              <w:numPr>
                                <w:ilvl w:val="0"/>
                                <w:numId w:val="28"/>
                              </w:numPr>
                              <w:spacing w:after="120" w:line="320" w:lineRule="exact"/>
                              <w:rPr>
                                <w:b/>
                                <w:bCs/>
                                <w:lang w:val="es-ES_tradnl"/>
                              </w:rPr>
                            </w:pPr>
                            <w:r w:rsidRPr="007E3B50">
                              <w:rPr>
                                <w:b/>
                                <w:bCs/>
                                <w:lang w:val="es-ES_tradnl"/>
                              </w:rPr>
                              <w:t xml:space="preserve">Estatus </w:t>
                            </w:r>
                            <w:r w:rsidR="006D5BBB">
                              <w:rPr>
                                <w:b/>
                                <w:bCs/>
                                <w:lang w:val="es-ES_tradnl"/>
                              </w:rPr>
                              <w:t xml:space="preserve">de su </w:t>
                            </w:r>
                            <w:r w:rsidRPr="007E3B50">
                              <w:rPr>
                                <w:b/>
                                <w:bCs/>
                                <w:lang w:val="es-ES_tradnl"/>
                              </w:rPr>
                              <w:t>representa</w:t>
                            </w:r>
                            <w:r w:rsidR="006D5BBB">
                              <w:rPr>
                                <w:b/>
                                <w:bCs/>
                                <w:lang w:val="es-ES_tradnl"/>
                              </w:rPr>
                              <w:t>ción</w:t>
                            </w:r>
                            <w:r w:rsidR="00CC01CC">
                              <w:rPr>
                                <w:b/>
                                <w:bCs/>
                                <w:lang w:val="es-ES_tradnl"/>
                              </w:rPr>
                              <w:t>.</w:t>
                            </w:r>
                          </w:p>
                          <w:p w14:paraId="686B4542" w14:textId="078F2725" w:rsidR="00AB5003" w:rsidRPr="006D5BBB" w:rsidRDefault="00AB5003" w:rsidP="00A65160">
                            <w:pPr>
                              <w:spacing w:after="120" w:line="320" w:lineRule="exact"/>
                              <w:rPr>
                                <w:b/>
                                <w:bCs/>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197.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" fillcolor="#faf0f0" strokecolor="#ed7d31 [3205]" strokeweight="1pt">
                <v:textbox>
                  <w:txbxContent>
                    <w:p w14:paraId="1B1DC7B3" w14:textId="77777777" w:rsidR="00A65160" w:rsidRPr="007E3B50" w:rsidRDefault="00A65160" w:rsidP="00A65160">
                      <w:pPr>
                        <w:spacing w:after="120" w:line="320" w:lineRule="exact"/>
                        <w:rPr>
                          <w:b/>
                          <w:bCs/>
                          <w:lang w:val="es-ES_tradnl"/>
                        </w:rPr>
                      </w:pPr>
                      <w:bookmarkStart w:id="1" w:name="_Hlk135054535"/>
                      <w:r w:rsidRPr="007E3B50">
                        <w:rPr>
                          <w:b/>
                          <w:bCs/>
                          <w:lang w:val="es-ES_tradnl"/>
                        </w:rPr>
                        <w:t xml:space="preserve">Este aviso tendrá un lenguaje especial, </w:t>
                      </w:r>
                      <w:bookmarkEnd w:id="1"/>
                      <w:r w:rsidRPr="007E3B50">
                        <w:rPr>
                          <w:b/>
                          <w:bCs/>
                          <w:lang w:val="es-ES_tradnl"/>
                        </w:rPr>
                        <w:t>como se indica a continuación, bajo las dos secciones: «Es importante que usted comparezca a su audiencia» y «Asuntos que tomaré en cuenta».</w:t>
                      </w:r>
                    </w:p>
                    <w:p w14:paraId="5A22DFB4" w14:textId="77777777" w:rsidR="006F6CCC" w:rsidRPr="00A65160" w:rsidRDefault="006F6CCC" w:rsidP="006F6CCC">
                      <w:pPr>
                        <w:spacing w:after="120"/>
                        <w:rPr>
                          <w:b/>
                          <w:bCs/>
                          <w:lang w:val="es-ES_tradnl"/>
                        </w:rPr>
                      </w:pPr>
                    </w:p>
                    <w:p w14:paraId="19DD6EF1" w14:textId="77777777" w:rsidR="00A65160" w:rsidRPr="007E3B50" w:rsidRDefault="00A65160" w:rsidP="00A65160">
                      <w:pPr>
                        <w:spacing w:after="120"/>
                        <w:rPr>
                          <w:b/>
                          <w:bCs/>
                          <w:lang w:val="es-ES_tradnl"/>
                        </w:rPr>
                      </w:pPr>
                      <w:r w:rsidRPr="007E3B50">
                        <w:rPr>
                          <w:b/>
                          <w:bCs/>
                          <w:lang w:val="es-ES_tradnl"/>
                        </w:rPr>
                        <w:t>De lo contrario, el aviso contendrá lenguaje actualmente aprobado para uso general a nivel nacional, incluido lo aplicable:</w:t>
                      </w:r>
                    </w:p>
                    <w:p w14:paraId="5EF5C560" w14:textId="77777777" w:rsidR="00A65160" w:rsidRPr="007E3B50" w:rsidRDefault="00A65160" w:rsidP="00A65160">
                      <w:pPr>
                        <w:pStyle w:val="ListParagraph"/>
                        <w:numPr>
                          <w:ilvl w:val="0"/>
                          <w:numId w:val="28"/>
                        </w:numPr>
                        <w:spacing w:after="120" w:line="320" w:lineRule="exact"/>
                        <w:rPr>
                          <w:b/>
                          <w:bCs/>
                          <w:lang w:val="es-ES_tradnl"/>
                        </w:rPr>
                      </w:pPr>
                      <w:r w:rsidRPr="007E3B50">
                        <w:rPr>
                          <w:b/>
                          <w:bCs/>
                          <w:lang w:val="es-ES_tradnl"/>
                        </w:rPr>
                        <w:t>Hora y lugar de la audiencia.</w:t>
                      </w:r>
                    </w:p>
                    <w:p w14:paraId="15A1EC10" w14:textId="77777777" w:rsidR="00A65160" w:rsidRPr="007E3B50" w:rsidRDefault="00A65160" w:rsidP="00A65160">
                      <w:pPr>
                        <w:pStyle w:val="ListParagraph"/>
                        <w:numPr>
                          <w:ilvl w:val="0"/>
                          <w:numId w:val="28"/>
                        </w:numPr>
                        <w:spacing w:after="120" w:line="320" w:lineRule="exact"/>
                        <w:rPr>
                          <w:b/>
                          <w:bCs/>
                          <w:lang w:val="es-ES_tradnl"/>
                        </w:rPr>
                      </w:pPr>
                      <w:r w:rsidRPr="007E3B50">
                        <w:rPr>
                          <w:b/>
                          <w:bCs/>
                          <w:lang w:val="es-ES_tradnl"/>
                        </w:rPr>
                        <w:t>Manera de comparecer.</w:t>
                      </w:r>
                    </w:p>
                    <w:p w14:paraId="7FE9E2C6" w14:textId="77777777" w:rsidR="00A65160" w:rsidRPr="007E3B50" w:rsidRDefault="00A65160" w:rsidP="00A65160">
                      <w:pPr>
                        <w:pStyle w:val="ListParagraph"/>
                        <w:numPr>
                          <w:ilvl w:val="0"/>
                          <w:numId w:val="28"/>
                        </w:numPr>
                        <w:spacing w:after="120" w:line="320" w:lineRule="exact"/>
                        <w:rPr>
                          <w:b/>
                          <w:bCs/>
                          <w:lang w:val="es-ES_tradnl"/>
                        </w:rPr>
                      </w:pPr>
                      <w:r w:rsidRPr="007E3B50">
                        <w:rPr>
                          <w:b/>
                          <w:bCs/>
                          <w:lang w:val="es-ES_tradnl"/>
                        </w:rPr>
                        <w:t>Postura procesal.</w:t>
                      </w:r>
                    </w:p>
                    <w:p w14:paraId="4AADB247" w14:textId="45E63EE2" w:rsidR="00A65160" w:rsidRPr="007E3B50" w:rsidRDefault="00A65160" w:rsidP="00A65160">
                      <w:pPr>
                        <w:pStyle w:val="ListParagraph"/>
                        <w:numPr>
                          <w:ilvl w:val="0"/>
                          <w:numId w:val="28"/>
                        </w:numPr>
                        <w:spacing w:after="120" w:line="320" w:lineRule="exact"/>
                        <w:rPr>
                          <w:b/>
                          <w:bCs/>
                          <w:lang w:val="es-ES_tradnl"/>
                        </w:rPr>
                      </w:pPr>
                      <w:r w:rsidRPr="007E3B50">
                        <w:rPr>
                          <w:b/>
                          <w:bCs/>
                          <w:lang w:val="es-ES_tradnl"/>
                        </w:rPr>
                        <w:t xml:space="preserve">Estatus </w:t>
                      </w:r>
                      <w:r w:rsidR="006D5BBB">
                        <w:rPr>
                          <w:b/>
                          <w:bCs/>
                          <w:lang w:val="es-ES_tradnl"/>
                        </w:rPr>
                        <w:t xml:space="preserve">de su </w:t>
                      </w:r>
                      <w:r w:rsidRPr="007E3B50">
                        <w:rPr>
                          <w:b/>
                          <w:bCs/>
                          <w:lang w:val="es-ES_tradnl"/>
                        </w:rPr>
                        <w:t>representa</w:t>
                      </w:r>
                      <w:r w:rsidR="006D5BBB">
                        <w:rPr>
                          <w:b/>
                          <w:bCs/>
                          <w:lang w:val="es-ES_tradnl"/>
                        </w:rPr>
                        <w:t>ción</w:t>
                      </w:r>
                      <w:r w:rsidR="00CC01CC">
                        <w:rPr>
                          <w:b/>
                          <w:bCs/>
                          <w:lang w:val="es-ES_tradnl"/>
                        </w:rPr>
                        <w:t>.</w:t>
                      </w:r>
                    </w:p>
                    <w:p w14:paraId="686B4542" w14:textId="078F2725" w:rsidR="00AB5003" w:rsidRPr="006D5BBB" w:rsidRDefault="00AB5003" w:rsidP="00A65160">
                      <w:pPr>
                        <w:spacing w:after="120" w:line="320" w:lineRule="exact"/>
                        <w:rPr>
                          <w:b/>
                          <w:bCs/>
                          <w:lang w:val="es-ES"/>
                        </w:rPr>
                      </w:pPr>
                    </w:p>
                  </w:txbxContent>
                </v:textbox>
                <w10:wrap type="square" anchorx="margin"/>
              </v:shape>
            </w:pict>
          </mc:Fallback>
        </mc:AlternateContent>
      </w:r>
    </w:p>
    <w:p w14:paraId="7C7DF1A9" w14:textId="77777777" w:rsidR="00212974" w:rsidRPr="001A15B1" w:rsidRDefault="00212974" w:rsidP="00184903">
      <w:pPr>
        <w:rPr>
          <w:color w:val="000000"/>
        </w:rPr>
      </w:pPr>
    </w:p>
    <w:p w14:paraId="06ACD79C" w14:textId="4D38EA22" w:rsidR="00212974" w:rsidRPr="00A65160" w:rsidRDefault="00A65160" w:rsidP="00184903">
      <w:pPr>
        <w:jc w:val="center"/>
        <w:rPr>
          <w:b/>
          <w:color w:val="000000"/>
          <w:lang w:val="es-ES"/>
        </w:rPr>
      </w:pPr>
      <w:r w:rsidRPr="00A65160">
        <w:rPr>
          <w:b/>
          <w:color w:val="000000"/>
          <w:lang w:val="es-ES"/>
        </w:rPr>
        <w:t>AVISO DE AUDIENCIA</w:t>
      </w:r>
    </w:p>
    <w:p w14:paraId="1C7F35DF" w14:textId="06752580" w:rsidR="000E744A" w:rsidRPr="00A65160" w:rsidRDefault="000E744A" w:rsidP="003719EB">
      <w:pPr>
        <w:keepNext/>
        <w:keepLines/>
        <w:rPr>
          <w:b/>
          <w:lang w:val="es-ES"/>
        </w:rPr>
      </w:pPr>
    </w:p>
    <w:p w14:paraId="3897D338" w14:textId="572C45CA" w:rsidR="00D04631" w:rsidRPr="00A65160" w:rsidRDefault="003719EB" w:rsidP="00452AE4">
      <w:pPr>
        <w:pStyle w:val="EndnoteText"/>
        <w:jc w:val="center"/>
        <w:rPr>
          <w:b/>
          <w:lang w:val="es-ES"/>
        </w:rPr>
      </w:pPr>
      <w:r>
        <w:rPr>
          <w:noProof/>
        </w:rPr>
        <mc:AlternateContent>
          <mc:Choice Requires="wps">
            <w:drawing>
              <wp:anchor distT="45720" distB="45720" distL="114300" distR="114300" simplePos="0" relativeHeight="251658241"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Pr="00A65160" w:rsidRDefault="003719EB" w:rsidP="00184903">
      <w:pPr>
        <w:pStyle w:val="EndnoteText"/>
        <w:rPr>
          <w:b/>
          <w:lang w:val="es-ES"/>
        </w:rPr>
      </w:pPr>
    </w:p>
    <w:p w14:paraId="1A7FB83D" w14:textId="77777777" w:rsidR="003719EB" w:rsidRPr="00A65160" w:rsidRDefault="003719EB" w:rsidP="00184903">
      <w:pPr>
        <w:pStyle w:val="EndnoteText"/>
        <w:rPr>
          <w:b/>
          <w:lang w:val="es-ES"/>
        </w:rPr>
      </w:pPr>
    </w:p>
    <w:p w14:paraId="34A5F781" w14:textId="77777777" w:rsidR="00A65160" w:rsidRPr="00C24A8B" w:rsidRDefault="00A65160" w:rsidP="00A65160">
      <w:pPr>
        <w:pStyle w:val="EndnoteText"/>
        <w:rPr>
          <w:b/>
          <w:lang w:val="es-ES"/>
        </w:rPr>
      </w:pPr>
      <w:r w:rsidRPr="00C24A8B">
        <w:rPr>
          <w:b/>
          <w:lang w:val="es-ES"/>
        </w:rPr>
        <w:t>Es importante que</w:t>
      </w:r>
      <w:r>
        <w:rPr>
          <w:b/>
          <w:lang w:val="es-ES"/>
        </w:rPr>
        <w:t xml:space="preserve"> usted</w:t>
      </w:r>
      <w:r w:rsidRPr="00C24A8B">
        <w:rPr>
          <w:b/>
          <w:lang w:val="es-ES"/>
        </w:rPr>
        <w:t xml:space="preserve"> comparezca a</w:t>
      </w:r>
      <w:r>
        <w:rPr>
          <w:b/>
          <w:lang w:val="es-ES"/>
        </w:rPr>
        <w:t xml:space="preserve"> su audiencia</w:t>
      </w:r>
    </w:p>
    <w:p w14:paraId="7D12448E" w14:textId="77777777" w:rsidR="00212974" w:rsidRPr="00A65160" w:rsidRDefault="00212974" w:rsidP="00184903">
      <w:pPr>
        <w:rPr>
          <w:lang w:val="es-ES"/>
        </w:rPr>
      </w:pPr>
    </w:p>
    <w:p w14:paraId="435344F4" w14:textId="1032F8D2" w:rsidR="00A65160" w:rsidRPr="00BD5B24" w:rsidRDefault="00A65160" w:rsidP="00A65160">
      <w:pPr>
        <w:rPr>
          <w:lang w:val="es-ES"/>
        </w:rPr>
      </w:pPr>
      <w:r w:rsidRPr="00A65160">
        <w:rPr>
          <w:lang w:val="es-ES"/>
        </w:rPr>
        <w:t>En el año</w:t>
      </w:r>
      <w:r w:rsidR="003017B5" w:rsidRPr="00A65160">
        <w:rPr>
          <w:lang w:val="es-ES"/>
        </w:rPr>
        <w:t xml:space="preserve"> 2013, </w:t>
      </w:r>
      <w:r w:rsidRPr="00942F5F">
        <w:rPr>
          <w:lang w:val="es-ES"/>
        </w:rPr>
        <w:t>después de una investigación extensa por la Oficina del Inspector General (OIG, por sus siglas en inglés) de la Administración del Se</w:t>
      </w:r>
      <w:r>
        <w:rPr>
          <w:lang w:val="es-ES"/>
        </w:rPr>
        <w:t xml:space="preserve">guro Social </w:t>
      </w:r>
      <w:r w:rsidRPr="00942F5F">
        <w:rPr>
          <w:lang w:val="es-ES"/>
        </w:rPr>
        <w:t>(SSA</w:t>
      </w:r>
      <w:r>
        <w:rPr>
          <w:lang w:val="es-ES"/>
        </w:rPr>
        <w:t>, por sus siglas en inglés)</w:t>
      </w:r>
      <w:r w:rsidRPr="00942F5F">
        <w:rPr>
          <w:lang w:val="es-ES"/>
        </w:rPr>
        <w:t xml:space="preserve"> </w:t>
      </w:r>
      <w:r>
        <w:rPr>
          <w:lang w:val="es-ES"/>
        </w:rPr>
        <w:t xml:space="preserve">y el Departamento de Justicia de los EE. </w:t>
      </w:r>
      <w:r w:rsidRPr="00942F5F">
        <w:rPr>
          <w:lang w:val="es-ES"/>
        </w:rPr>
        <w:t>UU.</w:t>
      </w:r>
      <w:r w:rsidR="003017B5" w:rsidRPr="00A65160">
        <w:rPr>
          <w:lang w:val="es-ES"/>
        </w:rPr>
        <w:t xml:space="preserve">, </w:t>
      </w:r>
      <w:r w:rsidRPr="002B2860">
        <w:rPr>
          <w:lang w:val="es-ES_tradnl"/>
        </w:rPr>
        <w:t xml:space="preserve">el </w:t>
      </w:r>
      <w:r>
        <w:rPr>
          <w:lang w:val="es-ES_tradnl"/>
        </w:rPr>
        <w:t>Fiscal</w:t>
      </w:r>
      <w:r w:rsidRPr="002B2860">
        <w:rPr>
          <w:lang w:val="es-ES_tradnl"/>
        </w:rPr>
        <w:t xml:space="preserve"> </w:t>
      </w:r>
      <w:r>
        <w:rPr>
          <w:lang w:val="es-ES_tradnl"/>
        </w:rPr>
        <w:t xml:space="preserve">Federal </w:t>
      </w:r>
      <w:r w:rsidRPr="002B2860">
        <w:rPr>
          <w:lang w:val="es-ES_tradnl"/>
        </w:rPr>
        <w:t>para el Distrito de Puerto Rico obtuv</w:t>
      </w:r>
      <w:r>
        <w:rPr>
          <w:lang w:val="es-ES_tradnl"/>
        </w:rPr>
        <w:t>o</w:t>
      </w:r>
      <w:r w:rsidRPr="002B2860">
        <w:rPr>
          <w:lang w:val="es-ES_tradnl"/>
        </w:rPr>
        <w:t xml:space="preserve"> acusaciones contra un representante no abogado y varios </w:t>
      </w:r>
      <w:r>
        <w:rPr>
          <w:lang w:val="es-ES_tradnl"/>
        </w:rPr>
        <w:t>profesionales</w:t>
      </w:r>
      <w:r w:rsidRPr="002B2860">
        <w:rPr>
          <w:lang w:val="es-ES_tradnl"/>
        </w:rPr>
        <w:t xml:space="preserve"> de </w:t>
      </w:r>
      <w:r>
        <w:rPr>
          <w:lang w:val="es-ES_tradnl"/>
        </w:rPr>
        <w:t xml:space="preserve">la </w:t>
      </w:r>
      <w:r w:rsidRPr="002B2860">
        <w:rPr>
          <w:lang w:val="es-ES_tradnl"/>
        </w:rPr>
        <w:t>salud por fabricar y present</w:t>
      </w:r>
      <w:r>
        <w:rPr>
          <w:lang w:val="es-ES_tradnl"/>
        </w:rPr>
        <w:t>a</w:t>
      </w:r>
      <w:r w:rsidRPr="002B2860">
        <w:rPr>
          <w:lang w:val="es-ES_tradnl"/>
        </w:rPr>
        <w:t xml:space="preserve">r evidencia fraudulenta en apoyo a las solicitudes de </w:t>
      </w:r>
      <w:r>
        <w:rPr>
          <w:lang w:val="es-ES_tradnl"/>
        </w:rPr>
        <w:t>personas</w:t>
      </w:r>
      <w:r w:rsidRPr="002B2860">
        <w:rPr>
          <w:lang w:val="es-ES_tradnl"/>
        </w:rPr>
        <w:t xml:space="preserve"> para beneficios de Seguro Social.</w:t>
      </w:r>
      <w:r w:rsidR="003017B5" w:rsidRPr="00A65160">
        <w:rPr>
          <w:lang w:val="es-ES"/>
        </w:rPr>
        <w:t xml:space="preserve"> </w:t>
      </w:r>
      <w:bookmarkStart w:id="2" w:name="_Hlk135223837"/>
      <w:r w:rsidRPr="00BE0409">
        <w:rPr>
          <w:lang w:val="es-ES"/>
        </w:rPr>
        <w:t>El representante no abogado, Samuel Torres Crespo, luego se declar</w:t>
      </w:r>
      <w:r>
        <w:rPr>
          <w:lang w:val="es-ES"/>
        </w:rPr>
        <w:t>ó</w:t>
      </w:r>
      <w:r w:rsidRPr="00BE0409">
        <w:rPr>
          <w:lang w:val="es-ES"/>
        </w:rPr>
        <w:t xml:space="preserve"> culpable de hacer declaraciones falsas al</w:t>
      </w:r>
      <w:r>
        <w:rPr>
          <w:lang w:val="es-ES"/>
        </w:rPr>
        <w:t xml:space="preserve"> </w:t>
      </w:r>
      <w:r w:rsidRPr="00BE0409">
        <w:rPr>
          <w:lang w:val="es-ES"/>
        </w:rPr>
        <w:t>S</w:t>
      </w:r>
      <w:r>
        <w:rPr>
          <w:lang w:val="es-ES"/>
        </w:rPr>
        <w:t xml:space="preserve">eguro </w:t>
      </w:r>
      <w:r w:rsidRPr="00BE0409">
        <w:rPr>
          <w:lang w:val="es-ES"/>
        </w:rPr>
        <w:t>S</w:t>
      </w:r>
      <w:r>
        <w:rPr>
          <w:lang w:val="es-ES"/>
        </w:rPr>
        <w:t>ocial</w:t>
      </w:r>
      <w:r w:rsidRPr="00BE0409">
        <w:rPr>
          <w:lang w:val="es-ES"/>
        </w:rPr>
        <w:t>, como también dos p</w:t>
      </w:r>
      <w:r>
        <w:rPr>
          <w:lang w:val="es-ES"/>
        </w:rPr>
        <w:t>rofesionales</w:t>
      </w:r>
      <w:r w:rsidRPr="00BE0409">
        <w:rPr>
          <w:lang w:val="es-ES"/>
        </w:rPr>
        <w:t xml:space="preserve"> de la salud, </w:t>
      </w:r>
      <w:r>
        <w:rPr>
          <w:lang w:val="es-ES"/>
        </w:rPr>
        <w:t xml:space="preserve">los doctores José R. Hernández-González y Wildo Vargas. </w:t>
      </w:r>
      <w:r w:rsidRPr="00BD5B24">
        <w:rPr>
          <w:lang w:val="es-ES"/>
        </w:rPr>
        <w:t xml:space="preserve">El Fiscal Federal para el Distrito de Puerto Rico acusó a </w:t>
      </w:r>
      <w:r>
        <w:rPr>
          <w:lang w:val="es-ES"/>
        </w:rPr>
        <w:t>otros profesionales</w:t>
      </w:r>
      <w:r w:rsidRPr="00BD5B24">
        <w:rPr>
          <w:lang w:val="es-ES"/>
        </w:rPr>
        <w:t xml:space="preserve"> de la salud </w:t>
      </w:r>
      <w:r w:rsidR="006C61D9">
        <w:rPr>
          <w:lang w:val="es-ES"/>
        </w:rPr>
        <w:t>y beneficiarios</w:t>
      </w:r>
      <w:r>
        <w:rPr>
          <w:lang w:val="es-ES"/>
        </w:rPr>
        <w:t xml:space="preserve"> por hacer declaraciones falsas </w:t>
      </w:r>
      <w:r>
        <w:rPr>
          <w:lang w:val="es-ES"/>
        </w:rPr>
        <w:lastRenderedPageBreak/>
        <w:t xml:space="preserve">al Seguro Social, incluidos los doctores Rafael Miguez Balseiro y Erica Rivera Castro. </w:t>
      </w:r>
      <w:r w:rsidRPr="00BD5B24">
        <w:rPr>
          <w:lang w:val="es-ES"/>
        </w:rPr>
        <w:t>Un</w:t>
      </w:r>
      <w:r>
        <w:rPr>
          <w:lang w:val="es-ES"/>
        </w:rPr>
        <w:t>a</w:t>
      </w:r>
      <w:r w:rsidRPr="00BD5B24">
        <w:rPr>
          <w:lang w:val="es-ES"/>
        </w:rPr>
        <w:t xml:space="preserve"> o más de l</w:t>
      </w:r>
      <w:r>
        <w:rPr>
          <w:lang w:val="es-ES"/>
        </w:rPr>
        <w:t>a</w:t>
      </w:r>
      <w:r w:rsidRPr="00BD5B24">
        <w:rPr>
          <w:lang w:val="es-ES"/>
        </w:rPr>
        <w:t xml:space="preserve">s </w:t>
      </w:r>
      <w:r>
        <w:rPr>
          <w:lang w:val="es-ES"/>
        </w:rPr>
        <w:t>personas</w:t>
      </w:r>
      <w:r w:rsidRPr="00BD5B24">
        <w:rPr>
          <w:lang w:val="es-ES"/>
        </w:rPr>
        <w:t xml:space="preserve"> mencionad</w:t>
      </w:r>
      <w:r>
        <w:rPr>
          <w:lang w:val="es-ES"/>
        </w:rPr>
        <w:t>a</w:t>
      </w:r>
      <w:r w:rsidRPr="00BD5B24">
        <w:rPr>
          <w:lang w:val="es-ES"/>
        </w:rPr>
        <w:t xml:space="preserve">s </w:t>
      </w:r>
      <w:r>
        <w:rPr>
          <w:lang w:val="es-ES"/>
        </w:rPr>
        <w:t>anteriormente proporcionaron</w:t>
      </w:r>
      <w:r w:rsidRPr="00BD5B24">
        <w:rPr>
          <w:lang w:val="es-ES"/>
        </w:rPr>
        <w:t xml:space="preserve"> evidencia en su cas</w:t>
      </w:r>
      <w:r>
        <w:rPr>
          <w:lang w:val="es-ES"/>
        </w:rPr>
        <w:t xml:space="preserve">o, la cual utilizamos para tomar la decisión de que usted tenía una incapacidad. </w:t>
      </w:r>
      <w:bookmarkStart w:id="3" w:name="_Hlk135224219"/>
      <w:bookmarkEnd w:id="2"/>
    </w:p>
    <w:bookmarkEnd w:id="3"/>
    <w:p w14:paraId="7BCB9A2F" w14:textId="6C892D77" w:rsidR="00155538" w:rsidRPr="00A65160" w:rsidRDefault="00155538" w:rsidP="00B04D7F">
      <w:pPr>
        <w:rPr>
          <w:lang w:val="es-ES"/>
        </w:rPr>
      </w:pPr>
    </w:p>
    <w:p w14:paraId="3B5D5C31" w14:textId="77777777" w:rsidR="00A65160" w:rsidRPr="00316E50" w:rsidRDefault="00A65160" w:rsidP="00A65160">
      <w:pPr>
        <w:pStyle w:val="paragraph0"/>
        <w:spacing w:before="0" w:beforeAutospacing="0" w:after="0" w:afterAutospacing="0"/>
        <w:textAlignment w:val="baseline"/>
        <w:rPr>
          <w:lang w:val="es-ES"/>
        </w:rPr>
      </w:pPr>
      <w:r w:rsidRPr="00316E50">
        <w:rPr>
          <w:rStyle w:val="normaltextrun"/>
          <w:lang w:val="es-ES"/>
        </w:rPr>
        <w:t xml:space="preserve">Bajo la sección 205(u) de la </w:t>
      </w:r>
      <w:r w:rsidRPr="00316E50">
        <w:rPr>
          <w:rStyle w:val="normaltextrun"/>
          <w:i/>
          <w:iCs/>
          <w:lang w:val="es-ES"/>
        </w:rPr>
        <w:t>Ley del Seguro Social</w:t>
      </w:r>
      <w:r w:rsidRPr="00316E50">
        <w:rPr>
          <w:rStyle w:val="normaltextrun"/>
          <w:lang w:val="es-ES"/>
        </w:rPr>
        <w:t xml:space="preserve"> (</w:t>
      </w:r>
      <w:r w:rsidRPr="00162162">
        <w:rPr>
          <w:rStyle w:val="normaltextrun"/>
          <w:i/>
          <w:iCs/>
          <w:lang w:val="es-ES"/>
        </w:rPr>
        <w:t>Ley</w:t>
      </w:r>
      <w:r w:rsidRPr="00316E50">
        <w:rPr>
          <w:rStyle w:val="normaltextrun"/>
          <w:lang w:val="es-ES"/>
        </w:rPr>
        <w:t xml:space="preserve">), el </w:t>
      </w:r>
      <w:r>
        <w:rPr>
          <w:lang w:val="es-ES"/>
        </w:rPr>
        <w:t xml:space="preserve">Seguro Social </w:t>
      </w:r>
      <w:r w:rsidRPr="00316E50">
        <w:rPr>
          <w:rStyle w:val="normaltextrun"/>
          <w:lang w:val="es-ES"/>
        </w:rPr>
        <w:t xml:space="preserve">debe </w:t>
      </w:r>
      <w:r>
        <w:rPr>
          <w:rStyle w:val="normaltextrun"/>
          <w:lang w:val="es-ES"/>
        </w:rPr>
        <w:t xml:space="preserve">descartar </w:t>
      </w:r>
      <w:r w:rsidRPr="00316E50">
        <w:rPr>
          <w:rStyle w:val="normaltextrun"/>
          <w:lang w:val="es-ES"/>
        </w:rPr>
        <w:t>cual</w:t>
      </w:r>
      <w:r>
        <w:rPr>
          <w:rStyle w:val="normaltextrun"/>
          <w:lang w:val="es-ES"/>
        </w:rPr>
        <w:t xml:space="preserve">quier evidencia si hay razón para creer que hubo fraude o culpa similar al proveer dicha evidencia. </w:t>
      </w:r>
    </w:p>
    <w:p w14:paraId="45A94908" w14:textId="77777777" w:rsidR="001167B2" w:rsidRPr="00A65160" w:rsidRDefault="001167B2" w:rsidP="00B04D7F">
      <w:pPr>
        <w:rPr>
          <w:lang w:val="es-ES"/>
        </w:rPr>
      </w:pPr>
    </w:p>
    <w:p w14:paraId="6BF1D855" w14:textId="0184657F" w:rsidR="000C0937" w:rsidRPr="003E7D6D" w:rsidRDefault="00755245" w:rsidP="00B04D7F">
      <w:r>
        <w:rPr>
          <w:i/>
          <w:iCs/>
        </w:rPr>
        <w:t>[</w:t>
      </w:r>
      <w:r w:rsidRPr="00DA1A80">
        <w:rPr>
          <w:i/>
          <w:iCs/>
          <w:highlight w:val="cyan"/>
        </w:rPr>
        <w:t xml:space="preserve">For the remainder of this </w:t>
      </w:r>
      <w:r w:rsidR="00D5293E">
        <w:rPr>
          <w:i/>
          <w:iCs/>
          <w:highlight w:val="cyan"/>
        </w:rPr>
        <w:t>section</w:t>
      </w:r>
      <w:r w:rsidRPr="00DA1A80">
        <w:rPr>
          <w:i/>
          <w:iCs/>
          <w:highlight w:val="cyan"/>
        </w:rPr>
        <w:t>, include the language currently approved for general use nationally</w:t>
      </w:r>
      <w:r>
        <w:rPr>
          <w:i/>
          <w:iCs/>
        </w:rPr>
        <w:t>]</w:t>
      </w:r>
    </w:p>
    <w:p w14:paraId="705A4D1E" w14:textId="03236C4B" w:rsidR="00673E6E" w:rsidRDefault="00673E6E" w:rsidP="00AE54CD">
      <w:pPr>
        <w:keepNext/>
        <w:keepLines/>
        <w:rPr>
          <w:color w:val="000000"/>
        </w:rPr>
      </w:pPr>
    </w:p>
    <w:p w14:paraId="7BC4BB66" w14:textId="00FE3591" w:rsidR="009B2E16" w:rsidRDefault="003017B5" w:rsidP="00BB1C4E">
      <w:pPr>
        <w:keepNext/>
        <w:keepLines/>
        <w:rPr>
          <w:bCs/>
        </w:rPr>
      </w:pPr>
      <w:r w:rsidRPr="00D6291B">
        <w:rPr>
          <w:i/>
          <w:iCs/>
          <w:noProof/>
        </w:rPr>
        <mc:AlternateContent>
          <mc:Choice Requires="wps">
            <w:drawing>
              <wp:anchor distT="45720" distB="45720" distL="114300" distR="114300" simplePos="0" relativeHeight="251658243" behindDoc="0" locked="0" layoutInCell="1" allowOverlap="1" wp14:anchorId="446B9760" wp14:editId="0B22F80E">
                <wp:simplePos x="0" y="0"/>
                <wp:positionH relativeFrom="margin">
                  <wp:posOffset>3023235</wp:posOffset>
                </wp:positionH>
                <wp:positionV relativeFrom="paragraph">
                  <wp:posOffset>19421</wp:posOffset>
                </wp:positionV>
                <wp:extent cx="603250" cy="370840"/>
                <wp:effectExtent l="0" t="0" r="2540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E6DF6C4" w14:textId="77777777" w:rsidR="000C0937" w:rsidRPr="00AB5003" w:rsidRDefault="000C0937" w:rsidP="000C0937">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B9760" id="Text Box 3" o:spid="_x0000_s1028" type="#_x0000_t202" style="position:absolute;margin-left:238.05pt;margin-top:1.55pt;width:47.5pt;height:29.2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" fillcolor="#faf0f0" strokecolor="#ed7d31 [3205]" strokeweight="1pt">
                <v:textbox>
                  <w:txbxContent>
                    <w:p w14:paraId="0E6DF6C4" w14:textId="77777777" w:rsidR="000C0937" w:rsidRPr="00AB5003" w:rsidRDefault="000C0937" w:rsidP="000C0937">
                      <w:pPr>
                        <w:spacing w:after="120" w:line="320" w:lineRule="exact"/>
                        <w:jc w:val="center"/>
                        <w:rPr>
                          <w:b/>
                          <w:bCs/>
                        </w:rPr>
                      </w:pPr>
                      <w:r>
                        <w:rPr>
                          <w:b/>
                          <w:bCs/>
                        </w:rPr>
                        <w:t>…</w:t>
                      </w:r>
                    </w:p>
                  </w:txbxContent>
                </v:textbox>
                <w10:wrap type="square" anchorx="margin"/>
              </v:shape>
            </w:pict>
          </mc:Fallback>
        </mc:AlternateContent>
      </w:r>
    </w:p>
    <w:p w14:paraId="719D98D6" w14:textId="4478EAEB" w:rsidR="003719EB" w:rsidRDefault="003719EB" w:rsidP="00184903">
      <w:pPr>
        <w:keepNext/>
        <w:keepLines/>
        <w:rPr>
          <w:b/>
          <w:color w:val="000000"/>
        </w:rPr>
      </w:pPr>
    </w:p>
    <w:p w14:paraId="17228149" w14:textId="77777777" w:rsidR="003017B5" w:rsidRDefault="003017B5" w:rsidP="002E0627">
      <w:pPr>
        <w:keepNext/>
        <w:keepLines/>
        <w:rPr>
          <w:b/>
          <w:color w:val="000000"/>
        </w:rPr>
      </w:pPr>
    </w:p>
    <w:p w14:paraId="4B92E627" w14:textId="05D650CF" w:rsidR="00212974" w:rsidRPr="009301AB" w:rsidRDefault="00A65160" w:rsidP="002E0627">
      <w:pPr>
        <w:keepNext/>
        <w:keepLines/>
        <w:rPr>
          <w:b/>
          <w:color w:val="000000"/>
          <w:lang w:val="es-ES_tradnl"/>
        </w:rPr>
      </w:pPr>
      <w:r w:rsidRPr="009301AB">
        <w:rPr>
          <w:b/>
          <w:color w:val="000000"/>
          <w:lang w:val="es-ES_tradnl"/>
        </w:rPr>
        <w:t>Asuntos que tomaré en cuenta</w:t>
      </w:r>
    </w:p>
    <w:p w14:paraId="484CBE16" w14:textId="3F0FA5B8" w:rsidR="006B4964" w:rsidRPr="00D77644" w:rsidRDefault="006B4964" w:rsidP="00B54407">
      <w:pPr>
        <w:keepNext/>
        <w:keepLines/>
        <w:rPr>
          <w:lang w:val="es-ES"/>
        </w:rPr>
      </w:pPr>
      <w:bookmarkStart w:id="4" w:name="_Hlk82677395"/>
    </w:p>
    <w:p w14:paraId="67BC6453" w14:textId="504AAA5C" w:rsidR="00733C2D" w:rsidRPr="004123D1" w:rsidRDefault="00A65160" w:rsidP="00733C2D">
      <w:pPr>
        <w:rPr>
          <w:lang w:val="es-ES"/>
        </w:rPr>
      </w:pPr>
      <w:r w:rsidRPr="009301AB">
        <w:rPr>
          <w:lang w:val="es-ES"/>
        </w:rPr>
        <w:t>La se</w:t>
      </w:r>
      <w:r w:rsidR="004448C9" w:rsidRPr="009301AB">
        <w:rPr>
          <w:lang w:val="es-ES"/>
        </w:rPr>
        <w:t>c</w:t>
      </w:r>
      <w:r w:rsidRPr="009301AB">
        <w:rPr>
          <w:lang w:val="es-ES"/>
        </w:rPr>
        <w:t>c</w:t>
      </w:r>
      <w:r w:rsidR="004448C9" w:rsidRPr="009301AB">
        <w:rPr>
          <w:lang w:val="es-ES"/>
        </w:rPr>
        <w:t>i</w:t>
      </w:r>
      <w:r w:rsidRPr="009301AB">
        <w:rPr>
          <w:lang w:val="es-ES"/>
        </w:rPr>
        <w:t>ó</w:t>
      </w:r>
      <w:r w:rsidR="004448C9" w:rsidRPr="009301AB">
        <w:rPr>
          <w:lang w:val="es-ES"/>
        </w:rPr>
        <w:t xml:space="preserve">n 205(u) </w:t>
      </w:r>
      <w:r w:rsidRPr="009301AB">
        <w:rPr>
          <w:lang w:val="es-ES"/>
        </w:rPr>
        <w:t xml:space="preserve">de la </w:t>
      </w:r>
      <w:r w:rsidRPr="009301AB">
        <w:rPr>
          <w:i/>
          <w:iCs/>
          <w:lang w:val="es-ES"/>
        </w:rPr>
        <w:t xml:space="preserve">Ley </w:t>
      </w:r>
      <w:r w:rsidR="004448C9" w:rsidRPr="009301AB">
        <w:rPr>
          <w:lang w:val="es-ES"/>
        </w:rPr>
        <w:t>requi</w:t>
      </w:r>
      <w:r w:rsidR="009301AB" w:rsidRPr="009301AB">
        <w:rPr>
          <w:lang w:val="es-ES"/>
        </w:rPr>
        <w:t>ere</w:t>
      </w:r>
      <w:r w:rsidR="004448C9" w:rsidRPr="009301AB">
        <w:rPr>
          <w:lang w:val="es-ES"/>
        </w:rPr>
        <w:t xml:space="preserve"> </w:t>
      </w:r>
      <w:r w:rsidR="009301AB" w:rsidRPr="009301AB">
        <w:rPr>
          <w:lang w:val="es-ES"/>
        </w:rPr>
        <w:t>que la evidencia en una reclamación para beneficios sea descartada</w:t>
      </w:r>
      <w:r w:rsidR="009301AB">
        <w:rPr>
          <w:lang w:val="es-ES"/>
        </w:rPr>
        <w:t xml:space="preserve"> si hay razón </w:t>
      </w:r>
      <w:r w:rsidR="009301AB">
        <w:rPr>
          <w:rStyle w:val="normaltextrun"/>
          <w:lang w:val="es-ES"/>
        </w:rPr>
        <w:t>para creer que hubo fraude o culpa similar al proveer esa evidencia.</w:t>
      </w:r>
      <w:r w:rsidR="004448C9" w:rsidRPr="009301AB">
        <w:rPr>
          <w:lang w:val="es-ES"/>
        </w:rPr>
        <w:t xml:space="preserve"> </w:t>
      </w:r>
      <w:r w:rsidR="009301AB" w:rsidRPr="00F44265">
        <w:rPr>
          <w:lang w:val="es-ES"/>
        </w:rPr>
        <w:t>Por lo tanto</w:t>
      </w:r>
      <w:r w:rsidR="73C54170" w:rsidRPr="00F44265">
        <w:rPr>
          <w:lang w:val="es-ES"/>
        </w:rPr>
        <w:t xml:space="preserve">, </w:t>
      </w:r>
      <w:r w:rsidR="00D77644" w:rsidRPr="00F44265">
        <w:rPr>
          <w:lang w:val="es-ES"/>
        </w:rPr>
        <w:t xml:space="preserve">seguiré los procedimientos </w:t>
      </w:r>
      <w:r w:rsidR="00F35261" w:rsidRPr="00F44265">
        <w:rPr>
          <w:lang w:val="es-ES"/>
        </w:rPr>
        <w:t xml:space="preserve">en el Fallo </w:t>
      </w:r>
      <w:r w:rsidR="004448C9" w:rsidRPr="00F44265">
        <w:rPr>
          <w:lang w:val="es-ES"/>
        </w:rPr>
        <w:t xml:space="preserve">22-2p </w:t>
      </w:r>
      <w:r w:rsidR="006456F8" w:rsidRPr="00F44265">
        <w:rPr>
          <w:lang w:val="es-ES"/>
        </w:rPr>
        <w:t xml:space="preserve">del Seguro Social </w:t>
      </w:r>
      <w:r w:rsidR="00F44265" w:rsidRPr="00B375D5">
        <w:rPr>
          <w:lang w:val="es-ES_tradnl"/>
        </w:rPr>
        <w:t>para determin</w:t>
      </w:r>
      <w:r w:rsidR="00F44265">
        <w:rPr>
          <w:lang w:val="es-ES_tradnl"/>
        </w:rPr>
        <w:t>a</w:t>
      </w:r>
      <w:r w:rsidR="00F44265" w:rsidRPr="00B375D5">
        <w:rPr>
          <w:lang w:val="es-ES_tradnl"/>
        </w:rPr>
        <w:t xml:space="preserve">r si hay razón para creer que </w:t>
      </w:r>
      <w:r w:rsidR="00F44265">
        <w:rPr>
          <w:lang w:val="es-ES_tradnl"/>
        </w:rPr>
        <w:t>hubo</w:t>
      </w:r>
      <w:r w:rsidR="00F44265" w:rsidRPr="00B375D5">
        <w:rPr>
          <w:lang w:val="es-ES_tradnl"/>
        </w:rPr>
        <w:t xml:space="preserve"> fraude o </w:t>
      </w:r>
      <w:r w:rsidR="00F44265">
        <w:rPr>
          <w:lang w:val="es-ES_tradnl"/>
        </w:rPr>
        <w:t xml:space="preserve">culpa </w:t>
      </w:r>
      <w:r w:rsidR="00F44265" w:rsidRPr="00B375D5">
        <w:rPr>
          <w:lang w:val="es-ES_tradnl"/>
        </w:rPr>
        <w:t>similar al proveer la evidencia en su caso</w:t>
      </w:r>
      <w:r w:rsidR="00C124CA" w:rsidRPr="00F44265">
        <w:rPr>
          <w:lang w:val="es-ES"/>
        </w:rPr>
        <w:t xml:space="preserve">, </w:t>
      </w:r>
      <w:r w:rsidR="00086F7E" w:rsidRPr="00A71681">
        <w:rPr>
          <w:lang w:val="es-ES"/>
        </w:rPr>
        <w:t>especialmente la evidencia</w:t>
      </w:r>
      <w:r w:rsidR="00086F7E">
        <w:rPr>
          <w:lang w:val="es-ES"/>
        </w:rPr>
        <w:t xml:space="preserve"> fabricada y presentada por las personas </w:t>
      </w:r>
      <w:r w:rsidR="00335228">
        <w:rPr>
          <w:lang w:val="es-ES"/>
        </w:rPr>
        <w:t>mencionadas anteriormente.</w:t>
      </w:r>
      <w:r w:rsidR="004448C9" w:rsidRPr="00F44265">
        <w:rPr>
          <w:lang w:val="es-ES"/>
        </w:rPr>
        <w:t xml:space="preserve"> </w:t>
      </w:r>
      <w:r w:rsidR="009301AB" w:rsidRPr="00B375D5">
        <w:rPr>
          <w:lang w:val="es-ES"/>
        </w:rPr>
        <w:t xml:space="preserve">Si descubro que </w:t>
      </w:r>
      <w:r w:rsidR="009301AB">
        <w:rPr>
          <w:lang w:val="es-ES"/>
        </w:rPr>
        <w:t>hubo</w:t>
      </w:r>
      <w:r w:rsidR="009301AB" w:rsidRPr="00B375D5">
        <w:rPr>
          <w:lang w:val="es-ES"/>
        </w:rPr>
        <w:t xml:space="preserve"> fraude o </w:t>
      </w:r>
      <w:r w:rsidR="009301AB">
        <w:rPr>
          <w:lang w:val="es-ES"/>
        </w:rPr>
        <w:t>culpa similar</w:t>
      </w:r>
      <w:r w:rsidR="009301AB" w:rsidRPr="00B375D5">
        <w:rPr>
          <w:lang w:val="es-ES"/>
        </w:rPr>
        <w:t xml:space="preserve"> </w:t>
      </w:r>
      <w:r w:rsidR="009301AB">
        <w:rPr>
          <w:lang w:val="es-ES"/>
        </w:rPr>
        <w:t>al</w:t>
      </w:r>
      <w:r w:rsidR="009301AB" w:rsidRPr="00B375D5">
        <w:rPr>
          <w:lang w:val="es-ES"/>
        </w:rPr>
        <w:t xml:space="preserve"> proveer la evidencia, no tomaré en cuenta</w:t>
      </w:r>
      <w:r w:rsidR="009301AB">
        <w:rPr>
          <w:lang w:val="es-ES"/>
        </w:rPr>
        <w:t xml:space="preserve"> esa</w:t>
      </w:r>
      <w:r w:rsidR="009301AB" w:rsidRPr="00B375D5">
        <w:rPr>
          <w:lang w:val="es-ES"/>
        </w:rPr>
        <w:t xml:space="preserve"> evidencia al </w:t>
      </w:r>
      <w:r w:rsidR="00733C2D">
        <w:rPr>
          <w:lang w:val="es-ES"/>
        </w:rPr>
        <w:t>decidir</w:t>
      </w:r>
      <w:r w:rsidR="009301AB" w:rsidRPr="00B375D5">
        <w:rPr>
          <w:lang w:val="es-ES"/>
        </w:rPr>
        <w:t xml:space="preserve"> su caso y tomaré mi decisión </w:t>
      </w:r>
      <w:r w:rsidR="009301AB">
        <w:rPr>
          <w:lang w:val="es-ES"/>
        </w:rPr>
        <w:t>basada en el resto de la evidencia en su expediente.</w:t>
      </w:r>
      <w:r w:rsidR="004448C9" w:rsidRPr="009301AB">
        <w:rPr>
          <w:lang w:val="es-ES"/>
        </w:rPr>
        <w:t xml:space="preserve"> </w:t>
      </w:r>
      <w:r w:rsidR="009301AB" w:rsidRPr="00B375D5">
        <w:rPr>
          <w:lang w:val="es-ES"/>
        </w:rPr>
        <w:t>Antes de d</w:t>
      </w:r>
      <w:r w:rsidR="009301AB">
        <w:rPr>
          <w:lang w:val="es-ES"/>
        </w:rPr>
        <w:t>escartar</w:t>
      </w:r>
      <w:r w:rsidR="009301AB" w:rsidRPr="00B375D5">
        <w:rPr>
          <w:lang w:val="es-ES"/>
        </w:rPr>
        <w:t xml:space="preserve"> la evidencia basada en fraude o </w:t>
      </w:r>
      <w:r w:rsidR="009301AB">
        <w:rPr>
          <w:lang w:val="es-ES"/>
        </w:rPr>
        <w:t xml:space="preserve">culpa similar, tomaré en cuenta cualquier objeción que usted tenga. </w:t>
      </w:r>
      <w:bookmarkStart w:id="5" w:name="_Hlk136419537"/>
      <w:r w:rsidR="00733C2D" w:rsidRPr="00733C2D">
        <w:rPr>
          <w:lang w:val="es-ES"/>
        </w:rPr>
        <w:t>Si descubro que la ev</w:t>
      </w:r>
      <w:r w:rsidR="00733C2D">
        <w:rPr>
          <w:lang w:val="es-ES"/>
        </w:rPr>
        <w:t>idencia no</w:t>
      </w:r>
      <w:r w:rsidR="00E04189">
        <w:rPr>
          <w:lang w:val="es-ES"/>
        </w:rPr>
        <w:t xml:space="preserve"> se obtuvo por medio de</w:t>
      </w:r>
      <w:r w:rsidR="00733C2D">
        <w:rPr>
          <w:lang w:val="es-ES"/>
        </w:rPr>
        <w:t xml:space="preserve"> fraude o culpa</w:t>
      </w:r>
      <w:r w:rsidR="00AC73C2">
        <w:rPr>
          <w:lang w:val="es-ES"/>
        </w:rPr>
        <w:t xml:space="preserve"> similar</w:t>
      </w:r>
      <w:r w:rsidR="004448C9" w:rsidRPr="00733C2D">
        <w:rPr>
          <w:lang w:val="es-ES"/>
        </w:rPr>
        <w:t xml:space="preserve">, </w:t>
      </w:r>
      <w:r w:rsidR="009301AB" w:rsidRPr="00733C2D">
        <w:rPr>
          <w:lang w:val="es-ES"/>
        </w:rPr>
        <w:t>no la descartaré</w:t>
      </w:r>
      <w:r w:rsidR="004448C9" w:rsidRPr="00733C2D">
        <w:rPr>
          <w:lang w:val="es-ES"/>
        </w:rPr>
        <w:t>.</w:t>
      </w:r>
      <w:bookmarkEnd w:id="5"/>
      <w:r w:rsidR="004448C9" w:rsidRPr="00733C2D">
        <w:rPr>
          <w:lang w:val="es-ES"/>
        </w:rPr>
        <w:t xml:space="preserve"> </w:t>
      </w:r>
      <w:bookmarkEnd w:id="4"/>
      <w:r w:rsidR="00733C2D" w:rsidRPr="004123D1">
        <w:rPr>
          <w:lang w:val="es-ES"/>
        </w:rPr>
        <w:t xml:space="preserve">Más bien, </w:t>
      </w:r>
      <w:r w:rsidR="00C93C4B">
        <w:rPr>
          <w:lang w:val="es-ES"/>
        </w:rPr>
        <w:t xml:space="preserve">la </w:t>
      </w:r>
      <w:r w:rsidR="00733C2D" w:rsidRPr="004123D1">
        <w:rPr>
          <w:lang w:val="es-ES"/>
        </w:rPr>
        <w:t>evaluaré de acuerdo con l</w:t>
      </w:r>
      <w:r w:rsidR="00733C2D">
        <w:rPr>
          <w:lang w:val="es-ES"/>
        </w:rPr>
        <w:t>a</w:t>
      </w:r>
      <w:r w:rsidR="00733C2D" w:rsidRPr="004123D1">
        <w:rPr>
          <w:lang w:val="es-ES"/>
        </w:rPr>
        <w:t xml:space="preserve">s </w:t>
      </w:r>
      <w:r w:rsidR="00733C2D">
        <w:rPr>
          <w:lang w:val="es-ES"/>
        </w:rPr>
        <w:t>políticas actuales del Seguro Social relacionadas a la evaluación de síntomas y evidencia médica.</w:t>
      </w:r>
      <w:r w:rsidR="00733C2D" w:rsidRPr="004123D1">
        <w:rPr>
          <w:lang w:val="es-ES"/>
        </w:rPr>
        <w:t xml:space="preserve"> </w:t>
      </w:r>
    </w:p>
    <w:p w14:paraId="1AD2E520" w14:textId="4161B3F2" w:rsidR="00B54407" w:rsidRPr="00733C2D" w:rsidRDefault="00B54407" w:rsidP="00733C2D">
      <w:pPr>
        <w:rPr>
          <w:lang w:val="es-ES"/>
        </w:rPr>
      </w:pPr>
    </w:p>
    <w:p w14:paraId="3F2A79D4" w14:textId="0DA82236" w:rsidR="00755245" w:rsidRPr="00D6291B" w:rsidRDefault="00755245" w:rsidP="00184903">
      <w:pPr>
        <w:pStyle w:val="EndnoteText"/>
        <w:rPr>
          <w:i/>
          <w:iCs/>
        </w:rPr>
      </w:pPr>
      <w:r>
        <w:rPr>
          <w:i/>
          <w:iCs/>
        </w:rPr>
        <w:t>[</w:t>
      </w:r>
      <w:r w:rsidRPr="003218CD">
        <w:rPr>
          <w:i/>
          <w:iCs/>
          <w:highlight w:val="cyan"/>
        </w:rPr>
        <w:t xml:space="preserve">For the remainder of this </w:t>
      </w:r>
      <w:r w:rsidR="00D5293E">
        <w:rPr>
          <w:i/>
          <w:iCs/>
          <w:highlight w:val="cyan"/>
        </w:rPr>
        <w:t>section</w:t>
      </w:r>
      <w:r w:rsidRPr="003218CD">
        <w:rPr>
          <w:i/>
          <w:iCs/>
          <w:highlight w:val="cyan"/>
        </w:rPr>
        <w:t>, include the language currently approved for general use nationally</w:t>
      </w:r>
      <w:r>
        <w:rPr>
          <w:i/>
          <w:iCs/>
        </w:rPr>
        <w:t>]</w:t>
      </w:r>
    </w:p>
    <w:p w14:paraId="459302B6" w14:textId="5EA3052E" w:rsidR="00212974" w:rsidRPr="001A15B1" w:rsidRDefault="00212974" w:rsidP="00184903">
      <w:pPr>
        <w:keepNext/>
        <w:keepLines/>
      </w:pPr>
    </w:p>
    <w:p w14:paraId="505A3FC0" w14:textId="65216C0F" w:rsidR="009756EB" w:rsidRDefault="009756EB" w:rsidP="00184903">
      <w:pPr>
        <w:keepNext/>
        <w:keepLines/>
        <w:ind w:left="5760"/>
      </w:pPr>
      <w:r>
        <w:rPr>
          <w:noProof/>
        </w:rPr>
        <mc:AlternateContent>
          <mc:Choice Requires="wps">
            <w:drawing>
              <wp:anchor distT="45720" distB="45720" distL="114300" distR="114300" simplePos="0" relativeHeight="251658242"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Default="009756EB" w:rsidP="00184903">
      <w:pPr>
        <w:keepNext/>
        <w:keepLines/>
        <w:ind w:left="5760"/>
      </w:pPr>
    </w:p>
    <w:p w14:paraId="3AC35468" w14:textId="77777777" w:rsidR="009756EB" w:rsidRDefault="009756EB" w:rsidP="00184903">
      <w:pPr>
        <w:keepNext/>
        <w:keepLines/>
        <w:ind w:left="5760"/>
      </w:pPr>
    </w:p>
    <w:p w14:paraId="33DBCD98" w14:textId="2E4C8CAE" w:rsidR="00212974" w:rsidRPr="009301AB" w:rsidRDefault="00212974" w:rsidP="00184903">
      <w:pPr>
        <w:keepNext/>
        <w:keepLines/>
        <w:ind w:left="5760"/>
        <w:rPr>
          <w:lang w:val="es-ES_tradnl"/>
        </w:rPr>
      </w:pPr>
      <w:r w:rsidRPr="009301AB">
        <w:rPr>
          <w:lang w:val="es-ES_tradnl"/>
        </w:rPr>
        <w:t>Sincer</w:t>
      </w:r>
      <w:r w:rsidR="009301AB" w:rsidRPr="009301AB">
        <w:rPr>
          <w:lang w:val="es-ES_tradnl"/>
        </w:rPr>
        <w:t>amente</w:t>
      </w:r>
      <w:r w:rsidRPr="009301AB">
        <w:rPr>
          <w:lang w:val="es-ES_tradnl"/>
        </w:rPr>
        <w:t>,</w:t>
      </w:r>
    </w:p>
    <w:p w14:paraId="126B1305" w14:textId="77777777" w:rsidR="00212974" w:rsidRPr="00D77644" w:rsidRDefault="00212974" w:rsidP="00184903">
      <w:pPr>
        <w:keepNext/>
        <w:keepLines/>
        <w:rPr>
          <w:lang w:val="es-ES"/>
        </w:rPr>
      </w:pPr>
    </w:p>
    <w:p w14:paraId="30C54F47" w14:textId="77777777" w:rsidR="00212974" w:rsidRPr="00D77644" w:rsidRDefault="00212974" w:rsidP="00184903">
      <w:pPr>
        <w:keepNext/>
        <w:keepLines/>
        <w:rPr>
          <w:lang w:val="es-ES"/>
        </w:rPr>
      </w:pPr>
    </w:p>
    <w:p w14:paraId="1C7F33EE" w14:textId="77777777" w:rsidR="00212974" w:rsidRPr="00D77644" w:rsidRDefault="00212974" w:rsidP="00184903">
      <w:pPr>
        <w:keepNext/>
        <w:keepLines/>
        <w:rPr>
          <w:lang w:val="es-ES"/>
        </w:rPr>
      </w:pPr>
    </w:p>
    <w:p w14:paraId="56F802D5" w14:textId="77777777" w:rsidR="00212974" w:rsidRPr="006456F8" w:rsidRDefault="00AB192F" w:rsidP="00184903">
      <w:pPr>
        <w:keepNext/>
        <w:keepLines/>
        <w:ind w:left="5760"/>
        <w:rPr>
          <w:lang w:val="es-ES"/>
        </w:rPr>
      </w:pPr>
      <w:r w:rsidRPr="006456F8">
        <w:rPr>
          <w:lang w:val="es-ES"/>
        </w:rPr>
        <w:t>ALJ's</w:t>
      </w:r>
      <w:r w:rsidR="009749AC" w:rsidRPr="006456F8">
        <w:rPr>
          <w:lang w:val="es-ES"/>
        </w:rPr>
        <w:t xml:space="preserve"> </w:t>
      </w:r>
      <w:r w:rsidRPr="006456F8">
        <w:rPr>
          <w:lang w:val="es-ES"/>
        </w:rPr>
        <w:t>Name</w:t>
      </w:r>
      <w:r w:rsidR="009749AC" w:rsidRPr="006456F8">
        <w:rPr>
          <w:lang w:val="es-ES"/>
        </w:rPr>
        <w:t xml:space="preserve"> </w:t>
      </w:r>
    </w:p>
    <w:p w14:paraId="03918943" w14:textId="4FD53049" w:rsidR="00212974" w:rsidRPr="009301AB" w:rsidRDefault="00212974" w:rsidP="00184903">
      <w:pPr>
        <w:keepNext/>
        <w:keepLines/>
        <w:ind w:left="5760"/>
        <w:rPr>
          <w:lang w:val="es-ES_tradnl"/>
        </w:rPr>
      </w:pPr>
      <w:r w:rsidRPr="009301AB">
        <w:rPr>
          <w:lang w:val="es-ES_tradnl"/>
        </w:rPr>
        <w:t>Ju</w:t>
      </w:r>
      <w:r w:rsidR="009301AB" w:rsidRPr="009301AB">
        <w:rPr>
          <w:lang w:val="es-ES_tradnl"/>
        </w:rPr>
        <w:t>ez de Derecho Administrativo</w:t>
      </w:r>
    </w:p>
    <w:p w14:paraId="496FD2AF" w14:textId="377D5890" w:rsidR="00212974" w:rsidRPr="00D77644" w:rsidRDefault="00212974">
      <w:pPr>
        <w:rPr>
          <w:kern w:val="2"/>
          <w:lang w:val="es-ES"/>
        </w:rPr>
      </w:pPr>
    </w:p>
    <w:sectPr w:rsidR="00212974" w:rsidRPr="00D77644" w:rsidSect="00212974">
      <w:headerReference w:type="default" r:id="rId12"/>
      <w:footerReference w:type="default" r:id="rId13"/>
      <w:footerReference w:type="first" r:id="rId14"/>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82C8" w14:textId="77777777" w:rsidR="00AA387C" w:rsidRDefault="00AA387C">
      <w:r>
        <w:separator/>
      </w:r>
    </w:p>
  </w:endnote>
  <w:endnote w:type="continuationSeparator" w:id="0">
    <w:p w14:paraId="01EA6136" w14:textId="77777777" w:rsidR="00AA387C" w:rsidRDefault="00AA387C">
      <w:r>
        <w:continuationSeparator/>
      </w:r>
    </w:p>
  </w:endnote>
  <w:endnote w:type="continuationNotice" w:id="1">
    <w:p w14:paraId="6F2D0BDE" w14:textId="77777777" w:rsidR="00A72175" w:rsidRDefault="00A72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3133" w14:textId="3DD1630C"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A27F1D">
      <w:rPr>
        <w:noProof/>
      </w:rPr>
      <w:instrText>2</w:instrText>
    </w:r>
    <w:r>
      <w:fldChar w:fldCharType="end"/>
    </w:r>
    <w:r>
      <w:instrText xml:space="preserve"> &lt;&gt; </w:instrText>
    </w:r>
    <w:r>
      <w:fldChar w:fldCharType="begin"/>
    </w:r>
    <w:r>
      <w:instrText>SECTIONPAGES</w:instrText>
    </w:r>
    <w:r>
      <w:fldChar w:fldCharType="separate"/>
    </w:r>
    <w:r w:rsidR="00A27F1D">
      <w:rPr>
        <w:noProof/>
      </w:rPr>
      <w:instrText>2</w:instrText>
    </w:r>
    <w:r>
      <w:fldChar w:fldCharType="end"/>
    </w:r>
    <w:r>
      <w:instrText xml:space="preserve"> "See Next Page"</w:instrText>
    </w:r>
  </w:p>
  <w:p w14:paraId="41365841" w14:textId="24D1A212" w:rsidR="00D04631" w:rsidRPr="00212974" w:rsidRDefault="00D04631" w:rsidP="00212974">
    <w:pPr>
      <w:pStyle w:val="Footer"/>
      <w:jc w:val="center"/>
    </w:pP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202E8CE5" w14:textId="4A2C6848" w:rsidR="00D04631" w:rsidRPr="009301AB" w:rsidRDefault="009301AB" w:rsidP="00212974">
    <w:pPr>
      <w:pStyle w:val="Footer"/>
      <w:jc w:val="center"/>
      <w:rPr>
        <w:lang w:val="es-ES_tradnl"/>
      </w:rPr>
    </w:pPr>
    <w:r w:rsidRPr="009301AB">
      <w:rPr>
        <w:lang w:val="es-ES_tradnl"/>
      </w:rPr>
      <w:t>Ver próxima 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0ED8" w14:textId="77777777" w:rsidR="00AA387C" w:rsidRDefault="00AA387C">
      <w:r>
        <w:separator/>
      </w:r>
    </w:p>
  </w:footnote>
  <w:footnote w:type="continuationSeparator" w:id="0">
    <w:p w14:paraId="448208E8" w14:textId="77777777" w:rsidR="00AA387C" w:rsidRDefault="00AA387C">
      <w:r>
        <w:continuationSeparator/>
      </w:r>
    </w:p>
  </w:footnote>
  <w:footnote w:type="continuationNotice" w:id="1">
    <w:p w14:paraId="4D1498FB" w14:textId="77777777" w:rsidR="00A72175" w:rsidRDefault="00A72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3644845E" w:rsidR="00D04631" w:rsidRDefault="00383575" w:rsidP="00212974">
    <w:pPr>
      <w:pStyle w:val="Header"/>
      <w:tabs>
        <w:tab w:val="clear" w:pos="4320"/>
      </w:tabs>
    </w:pPr>
    <w:r>
      <w:rPr>
        <w:noProof/>
      </w:rPr>
      <w:t xml:space="preserve">Claimant’s </w:t>
    </w:r>
    <w:r w:rsidR="00D04631">
      <w:rPr>
        <w:noProof/>
      </w:rPr>
      <w:t>Name</w:t>
    </w:r>
    <w:r w:rsidR="00D04631">
      <w:t xml:space="preserve"> (123-45-6789)</w:t>
    </w:r>
    <w:r w:rsidR="00D04631">
      <w:tab/>
    </w:r>
    <w:r w:rsidR="00D04631" w:rsidRPr="009301AB">
      <w:rPr>
        <w:lang w:val="es-ES_tradnl"/>
      </w:rPr>
      <w:t>P</w:t>
    </w:r>
    <w:r w:rsidR="009301AB" w:rsidRPr="009301AB">
      <w:rPr>
        <w:lang w:val="es-ES_tradnl"/>
      </w:rPr>
      <w:t>á</w:t>
    </w:r>
    <w:r w:rsidR="00D04631" w:rsidRPr="009301AB">
      <w:rPr>
        <w:lang w:val="es-ES_tradnl"/>
      </w:rPr>
      <w:t>g</w:t>
    </w:r>
    <w:r w:rsidR="009301AB" w:rsidRPr="009301AB">
      <w:rPr>
        <w:lang w:val="es-ES_tradnl"/>
      </w:rPr>
      <w:t>ina</w:t>
    </w:r>
    <w:r w:rsidR="00D04631" w:rsidRPr="009301AB">
      <w:rPr>
        <w:lang w:val="es-ES_tradnl"/>
      </w:rPr>
      <w:t xml:space="preserve"> </w:t>
    </w:r>
    <w:r w:rsidR="00D04631" w:rsidRPr="009301AB">
      <w:rPr>
        <w:lang w:val="es-ES_tradnl"/>
      </w:rPr>
      <w:fldChar w:fldCharType="begin"/>
    </w:r>
    <w:r w:rsidR="00D04631" w:rsidRPr="009301AB">
      <w:rPr>
        <w:lang w:val="es-ES_tradnl"/>
      </w:rPr>
      <w:instrText xml:space="preserve"> PAGE </w:instrText>
    </w:r>
    <w:r w:rsidR="00D04631" w:rsidRPr="009301AB">
      <w:rPr>
        <w:lang w:val="es-ES_tradnl"/>
      </w:rPr>
      <w:fldChar w:fldCharType="separate"/>
    </w:r>
    <w:r w:rsidR="00D04631" w:rsidRPr="009301AB">
      <w:rPr>
        <w:noProof/>
        <w:lang w:val="es-ES_tradnl"/>
      </w:rPr>
      <w:t>6</w:t>
    </w:r>
    <w:r w:rsidR="00D04631" w:rsidRPr="009301AB">
      <w:rPr>
        <w:lang w:val="es-ES_tradnl"/>
      </w:rPr>
      <w:fldChar w:fldCharType="end"/>
    </w:r>
    <w:r w:rsidR="00D04631" w:rsidRPr="009301AB">
      <w:rPr>
        <w:lang w:val="es-ES_tradnl"/>
      </w:rPr>
      <w:t xml:space="preserve"> </w:t>
    </w:r>
    <w:r w:rsidR="009301AB" w:rsidRPr="009301AB">
      <w:rPr>
        <w:lang w:val="es-ES_tradnl"/>
      </w:rPr>
      <w:t>de</w:t>
    </w:r>
    <w:r w:rsidR="00D04631" w:rsidRPr="009301AB">
      <w:rPr>
        <w:lang w:val="es-ES_tradnl"/>
      </w:rPr>
      <w:t xml:space="preserve"> </w:t>
    </w:r>
    <w:r w:rsidRPr="009301AB">
      <w:rPr>
        <w:lang w:val="es-ES_tradnl"/>
      </w:rPr>
      <w:fldChar w:fldCharType="begin"/>
    </w:r>
    <w:r w:rsidRPr="009301AB">
      <w:rPr>
        <w:lang w:val="es-ES_tradnl"/>
      </w:rPr>
      <w:instrText>SECTIONPAGES</w:instrText>
    </w:r>
    <w:r w:rsidRPr="009301AB">
      <w:rPr>
        <w:lang w:val="es-ES_tradnl"/>
      </w:rPr>
      <w:fldChar w:fldCharType="separate"/>
    </w:r>
    <w:r w:rsidR="00A27F1D">
      <w:rPr>
        <w:noProof/>
        <w:lang w:val="es-ES_tradnl"/>
      </w:rPr>
      <w:t>2</w:t>
    </w:r>
    <w:r w:rsidRPr="009301AB">
      <w:rPr>
        <w:lang w:val="es-ES_tradnl"/>
      </w:rPr>
      <w:fldChar w:fldCharType="end"/>
    </w:r>
  </w:p>
  <w:p w14:paraId="5676E142" w14:textId="77777777" w:rsidR="00D04631" w:rsidRPr="00212974" w:rsidRDefault="00D04631" w:rsidP="00212974">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3"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8"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6"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8855845">
    <w:abstractNumId w:val="7"/>
  </w:num>
  <w:num w:numId="2" w16cid:durableId="1150949738">
    <w:abstractNumId w:val="25"/>
  </w:num>
  <w:num w:numId="3" w16cid:durableId="1628659824">
    <w:abstractNumId w:val="9"/>
  </w:num>
  <w:num w:numId="4" w16cid:durableId="220409404">
    <w:abstractNumId w:val="17"/>
  </w:num>
  <w:num w:numId="5" w16cid:durableId="964971658">
    <w:abstractNumId w:val="2"/>
  </w:num>
  <w:num w:numId="6" w16cid:durableId="1807502479">
    <w:abstractNumId w:val="4"/>
  </w:num>
  <w:num w:numId="7" w16cid:durableId="643972666">
    <w:abstractNumId w:val="23"/>
  </w:num>
  <w:num w:numId="8" w16cid:durableId="1911885622">
    <w:abstractNumId w:val="15"/>
  </w:num>
  <w:num w:numId="9" w16cid:durableId="1447969513">
    <w:abstractNumId w:val="26"/>
  </w:num>
  <w:num w:numId="10" w16cid:durableId="853303791">
    <w:abstractNumId w:val="6"/>
  </w:num>
  <w:num w:numId="11" w16cid:durableId="2014337641">
    <w:abstractNumId w:val="5"/>
  </w:num>
  <w:num w:numId="12" w16cid:durableId="736321992">
    <w:abstractNumId w:val="18"/>
  </w:num>
  <w:num w:numId="13" w16cid:durableId="886405729">
    <w:abstractNumId w:val="12"/>
  </w:num>
  <w:num w:numId="14" w16cid:durableId="1875657921">
    <w:abstractNumId w:val="14"/>
  </w:num>
  <w:num w:numId="15" w16cid:durableId="1352223544">
    <w:abstractNumId w:val="11"/>
  </w:num>
  <w:num w:numId="16" w16cid:durableId="480394274">
    <w:abstractNumId w:val="22"/>
  </w:num>
  <w:num w:numId="17" w16cid:durableId="553204272">
    <w:abstractNumId w:val="16"/>
  </w:num>
  <w:num w:numId="18" w16cid:durableId="1349679491">
    <w:abstractNumId w:val="10"/>
  </w:num>
  <w:num w:numId="19" w16cid:durableId="239100526">
    <w:abstractNumId w:val="24"/>
  </w:num>
  <w:num w:numId="20" w16cid:durableId="1412850873">
    <w:abstractNumId w:val="13"/>
  </w:num>
  <w:num w:numId="21" w16cid:durableId="374891651">
    <w:abstractNumId w:val="19"/>
  </w:num>
  <w:num w:numId="22" w16cid:durableId="2089688777">
    <w:abstractNumId w:val="3"/>
  </w:num>
  <w:num w:numId="23" w16cid:durableId="1439791801">
    <w:abstractNumId w:val="20"/>
  </w:num>
  <w:num w:numId="24" w16cid:durableId="649557571">
    <w:abstractNumId w:val="21"/>
  </w:num>
  <w:num w:numId="25" w16cid:durableId="1163399789">
    <w:abstractNumId w:val="1"/>
  </w:num>
  <w:num w:numId="26" w16cid:durableId="1754009328">
    <w:abstractNumId w:val="8"/>
  </w:num>
  <w:num w:numId="27" w16cid:durableId="1790589274">
    <w:abstractNumId w:val="13"/>
  </w:num>
  <w:num w:numId="28" w16cid:durableId="52849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270C"/>
    <w:rsid w:val="000161F4"/>
    <w:rsid w:val="0001624D"/>
    <w:rsid w:val="000254B7"/>
    <w:rsid w:val="00030E2A"/>
    <w:rsid w:val="000320E7"/>
    <w:rsid w:val="0003348A"/>
    <w:rsid w:val="00042E4F"/>
    <w:rsid w:val="000449FB"/>
    <w:rsid w:val="00052A50"/>
    <w:rsid w:val="000537A0"/>
    <w:rsid w:val="000555E9"/>
    <w:rsid w:val="000579B2"/>
    <w:rsid w:val="00057E7A"/>
    <w:rsid w:val="0006029F"/>
    <w:rsid w:val="0006038B"/>
    <w:rsid w:val="000653AE"/>
    <w:rsid w:val="000658CC"/>
    <w:rsid w:val="00072893"/>
    <w:rsid w:val="00074AA5"/>
    <w:rsid w:val="00076B64"/>
    <w:rsid w:val="00077009"/>
    <w:rsid w:val="000820D3"/>
    <w:rsid w:val="00086F7E"/>
    <w:rsid w:val="0009322D"/>
    <w:rsid w:val="000934FF"/>
    <w:rsid w:val="00093936"/>
    <w:rsid w:val="00094C0D"/>
    <w:rsid w:val="000968D2"/>
    <w:rsid w:val="00097062"/>
    <w:rsid w:val="00097703"/>
    <w:rsid w:val="000A0B0C"/>
    <w:rsid w:val="000A0D9A"/>
    <w:rsid w:val="000A24B1"/>
    <w:rsid w:val="000A3019"/>
    <w:rsid w:val="000A5BDE"/>
    <w:rsid w:val="000B0575"/>
    <w:rsid w:val="000B05EB"/>
    <w:rsid w:val="000C0937"/>
    <w:rsid w:val="000C0BCE"/>
    <w:rsid w:val="000C1DB9"/>
    <w:rsid w:val="000C312D"/>
    <w:rsid w:val="000C69D3"/>
    <w:rsid w:val="000D428F"/>
    <w:rsid w:val="000D66A8"/>
    <w:rsid w:val="000D7D89"/>
    <w:rsid w:val="000D7DB0"/>
    <w:rsid w:val="000E4088"/>
    <w:rsid w:val="000E57BD"/>
    <w:rsid w:val="000E5871"/>
    <w:rsid w:val="000E744A"/>
    <w:rsid w:val="000E797C"/>
    <w:rsid w:val="001003C0"/>
    <w:rsid w:val="001010BA"/>
    <w:rsid w:val="001041B2"/>
    <w:rsid w:val="00104561"/>
    <w:rsid w:val="00106327"/>
    <w:rsid w:val="00107FB1"/>
    <w:rsid w:val="00115CBE"/>
    <w:rsid w:val="001167B2"/>
    <w:rsid w:val="00120B4E"/>
    <w:rsid w:val="00121716"/>
    <w:rsid w:val="00121E77"/>
    <w:rsid w:val="001227AB"/>
    <w:rsid w:val="001235E6"/>
    <w:rsid w:val="00123709"/>
    <w:rsid w:val="001249CC"/>
    <w:rsid w:val="00130016"/>
    <w:rsid w:val="00132F0A"/>
    <w:rsid w:val="00133FD5"/>
    <w:rsid w:val="0013445D"/>
    <w:rsid w:val="00141070"/>
    <w:rsid w:val="001425F7"/>
    <w:rsid w:val="00143151"/>
    <w:rsid w:val="0014375E"/>
    <w:rsid w:val="00147EE6"/>
    <w:rsid w:val="00151893"/>
    <w:rsid w:val="001529FF"/>
    <w:rsid w:val="00153879"/>
    <w:rsid w:val="00155538"/>
    <w:rsid w:val="00155B30"/>
    <w:rsid w:val="001572F9"/>
    <w:rsid w:val="00160AE2"/>
    <w:rsid w:val="00161A9A"/>
    <w:rsid w:val="00163D45"/>
    <w:rsid w:val="0016654B"/>
    <w:rsid w:val="00167C8D"/>
    <w:rsid w:val="001728F3"/>
    <w:rsid w:val="00173DF5"/>
    <w:rsid w:val="001746E2"/>
    <w:rsid w:val="00176684"/>
    <w:rsid w:val="001801FE"/>
    <w:rsid w:val="0018088D"/>
    <w:rsid w:val="00181045"/>
    <w:rsid w:val="00182CA8"/>
    <w:rsid w:val="001834B7"/>
    <w:rsid w:val="00183765"/>
    <w:rsid w:val="00183FE6"/>
    <w:rsid w:val="001846B5"/>
    <w:rsid w:val="00184903"/>
    <w:rsid w:val="00184C69"/>
    <w:rsid w:val="00185479"/>
    <w:rsid w:val="00187202"/>
    <w:rsid w:val="001936F9"/>
    <w:rsid w:val="00193CE5"/>
    <w:rsid w:val="001950BB"/>
    <w:rsid w:val="00195C57"/>
    <w:rsid w:val="001967E1"/>
    <w:rsid w:val="00196D10"/>
    <w:rsid w:val="001A15B1"/>
    <w:rsid w:val="001A3311"/>
    <w:rsid w:val="001A388F"/>
    <w:rsid w:val="001A59AB"/>
    <w:rsid w:val="001B0EF4"/>
    <w:rsid w:val="001B453B"/>
    <w:rsid w:val="001B50B6"/>
    <w:rsid w:val="001B59A6"/>
    <w:rsid w:val="001B6BD8"/>
    <w:rsid w:val="001B7E68"/>
    <w:rsid w:val="001C2468"/>
    <w:rsid w:val="001C32F1"/>
    <w:rsid w:val="001C6B7A"/>
    <w:rsid w:val="001C6D2E"/>
    <w:rsid w:val="001C6D3C"/>
    <w:rsid w:val="001D078F"/>
    <w:rsid w:val="001D1536"/>
    <w:rsid w:val="001D2057"/>
    <w:rsid w:val="001D2BEC"/>
    <w:rsid w:val="001D380A"/>
    <w:rsid w:val="001D4DA0"/>
    <w:rsid w:val="001D5747"/>
    <w:rsid w:val="001D61C6"/>
    <w:rsid w:val="001E0C32"/>
    <w:rsid w:val="001E0D93"/>
    <w:rsid w:val="001E2A45"/>
    <w:rsid w:val="001E33EE"/>
    <w:rsid w:val="001E3630"/>
    <w:rsid w:val="001E4639"/>
    <w:rsid w:val="001E52D1"/>
    <w:rsid w:val="001E5BBF"/>
    <w:rsid w:val="001E7848"/>
    <w:rsid w:val="001F1894"/>
    <w:rsid w:val="001F6B47"/>
    <w:rsid w:val="0020037C"/>
    <w:rsid w:val="00202856"/>
    <w:rsid w:val="00205D0B"/>
    <w:rsid w:val="00207B50"/>
    <w:rsid w:val="00210DD7"/>
    <w:rsid w:val="0021154E"/>
    <w:rsid w:val="0021191E"/>
    <w:rsid w:val="002121A5"/>
    <w:rsid w:val="002122F7"/>
    <w:rsid w:val="00212974"/>
    <w:rsid w:val="00212B36"/>
    <w:rsid w:val="00212CA5"/>
    <w:rsid w:val="002149FA"/>
    <w:rsid w:val="0021649E"/>
    <w:rsid w:val="00216743"/>
    <w:rsid w:val="00220051"/>
    <w:rsid w:val="00220BBA"/>
    <w:rsid w:val="002213DD"/>
    <w:rsid w:val="00236CB8"/>
    <w:rsid w:val="00237DD6"/>
    <w:rsid w:val="00237F94"/>
    <w:rsid w:val="0024298B"/>
    <w:rsid w:val="0024478D"/>
    <w:rsid w:val="00245C9E"/>
    <w:rsid w:val="002503F3"/>
    <w:rsid w:val="0025142A"/>
    <w:rsid w:val="00253AF2"/>
    <w:rsid w:val="00256725"/>
    <w:rsid w:val="002615B7"/>
    <w:rsid w:val="00265A94"/>
    <w:rsid w:val="00266155"/>
    <w:rsid w:val="002672F1"/>
    <w:rsid w:val="00270066"/>
    <w:rsid w:val="00272C4B"/>
    <w:rsid w:val="00274B9C"/>
    <w:rsid w:val="002766C9"/>
    <w:rsid w:val="00280383"/>
    <w:rsid w:val="00280B17"/>
    <w:rsid w:val="00282A84"/>
    <w:rsid w:val="002831F4"/>
    <w:rsid w:val="00284436"/>
    <w:rsid w:val="00286525"/>
    <w:rsid w:val="00287D27"/>
    <w:rsid w:val="002903C6"/>
    <w:rsid w:val="00290517"/>
    <w:rsid w:val="00292331"/>
    <w:rsid w:val="00293989"/>
    <w:rsid w:val="00297574"/>
    <w:rsid w:val="002A0B8D"/>
    <w:rsid w:val="002A0FD4"/>
    <w:rsid w:val="002A1B1B"/>
    <w:rsid w:val="002A6D9F"/>
    <w:rsid w:val="002B0B9E"/>
    <w:rsid w:val="002B55AB"/>
    <w:rsid w:val="002B5F1E"/>
    <w:rsid w:val="002B6DFC"/>
    <w:rsid w:val="002B76D4"/>
    <w:rsid w:val="002C1D51"/>
    <w:rsid w:val="002C58F6"/>
    <w:rsid w:val="002C7D2F"/>
    <w:rsid w:val="002D1904"/>
    <w:rsid w:val="002D2786"/>
    <w:rsid w:val="002D2B3C"/>
    <w:rsid w:val="002D331D"/>
    <w:rsid w:val="002D34B8"/>
    <w:rsid w:val="002D4AF0"/>
    <w:rsid w:val="002D4F67"/>
    <w:rsid w:val="002D53FB"/>
    <w:rsid w:val="002E0627"/>
    <w:rsid w:val="002E0EDB"/>
    <w:rsid w:val="002E0F39"/>
    <w:rsid w:val="002E0FAC"/>
    <w:rsid w:val="002E6EF4"/>
    <w:rsid w:val="002F1E30"/>
    <w:rsid w:val="002F409A"/>
    <w:rsid w:val="002F5268"/>
    <w:rsid w:val="002F54C5"/>
    <w:rsid w:val="0030042E"/>
    <w:rsid w:val="00300874"/>
    <w:rsid w:val="003017B5"/>
    <w:rsid w:val="00301A0E"/>
    <w:rsid w:val="00302FF9"/>
    <w:rsid w:val="00303DEB"/>
    <w:rsid w:val="003043D2"/>
    <w:rsid w:val="003060A7"/>
    <w:rsid w:val="00307940"/>
    <w:rsid w:val="00307A33"/>
    <w:rsid w:val="00320B94"/>
    <w:rsid w:val="0032136E"/>
    <w:rsid w:val="003218CD"/>
    <w:rsid w:val="00327E0C"/>
    <w:rsid w:val="00333391"/>
    <w:rsid w:val="003337BA"/>
    <w:rsid w:val="00335228"/>
    <w:rsid w:val="00335B35"/>
    <w:rsid w:val="00340B26"/>
    <w:rsid w:val="0034488E"/>
    <w:rsid w:val="00345DFB"/>
    <w:rsid w:val="0034749C"/>
    <w:rsid w:val="0035019C"/>
    <w:rsid w:val="00352AAE"/>
    <w:rsid w:val="0035531A"/>
    <w:rsid w:val="00355CAC"/>
    <w:rsid w:val="00357A15"/>
    <w:rsid w:val="00362922"/>
    <w:rsid w:val="003651C0"/>
    <w:rsid w:val="00365B7A"/>
    <w:rsid w:val="00366C6C"/>
    <w:rsid w:val="003719EB"/>
    <w:rsid w:val="00375E48"/>
    <w:rsid w:val="00380604"/>
    <w:rsid w:val="00381E25"/>
    <w:rsid w:val="003825EC"/>
    <w:rsid w:val="0038298A"/>
    <w:rsid w:val="00383575"/>
    <w:rsid w:val="003853C8"/>
    <w:rsid w:val="003920EE"/>
    <w:rsid w:val="003A2648"/>
    <w:rsid w:val="003A36D8"/>
    <w:rsid w:val="003A4552"/>
    <w:rsid w:val="003A4D4F"/>
    <w:rsid w:val="003A684D"/>
    <w:rsid w:val="003B0390"/>
    <w:rsid w:val="003B0CA1"/>
    <w:rsid w:val="003B20BF"/>
    <w:rsid w:val="003B279A"/>
    <w:rsid w:val="003B3155"/>
    <w:rsid w:val="003B3D52"/>
    <w:rsid w:val="003B7A5C"/>
    <w:rsid w:val="003C24A9"/>
    <w:rsid w:val="003C2F45"/>
    <w:rsid w:val="003C42D3"/>
    <w:rsid w:val="003C562F"/>
    <w:rsid w:val="003C5F81"/>
    <w:rsid w:val="003D4CBD"/>
    <w:rsid w:val="003D5A4C"/>
    <w:rsid w:val="003D5F6D"/>
    <w:rsid w:val="003E679A"/>
    <w:rsid w:val="003E7D6D"/>
    <w:rsid w:val="003F20EC"/>
    <w:rsid w:val="003F5F02"/>
    <w:rsid w:val="003F6B65"/>
    <w:rsid w:val="003F73AA"/>
    <w:rsid w:val="003F7609"/>
    <w:rsid w:val="00400328"/>
    <w:rsid w:val="0040065A"/>
    <w:rsid w:val="00402022"/>
    <w:rsid w:val="00402285"/>
    <w:rsid w:val="0041587E"/>
    <w:rsid w:val="004162B6"/>
    <w:rsid w:val="004218FD"/>
    <w:rsid w:val="004225E4"/>
    <w:rsid w:val="004326A9"/>
    <w:rsid w:val="00432D24"/>
    <w:rsid w:val="00437FD0"/>
    <w:rsid w:val="00443F8B"/>
    <w:rsid w:val="004448C9"/>
    <w:rsid w:val="0044733A"/>
    <w:rsid w:val="004519B8"/>
    <w:rsid w:val="00452AE4"/>
    <w:rsid w:val="00457546"/>
    <w:rsid w:val="004579C7"/>
    <w:rsid w:val="00463D90"/>
    <w:rsid w:val="00465259"/>
    <w:rsid w:val="00466832"/>
    <w:rsid w:val="0047058D"/>
    <w:rsid w:val="004709D1"/>
    <w:rsid w:val="004745A4"/>
    <w:rsid w:val="00474B6C"/>
    <w:rsid w:val="0047729B"/>
    <w:rsid w:val="004773F6"/>
    <w:rsid w:val="00480E76"/>
    <w:rsid w:val="00481CDE"/>
    <w:rsid w:val="00482438"/>
    <w:rsid w:val="00484F82"/>
    <w:rsid w:val="00485429"/>
    <w:rsid w:val="004877E1"/>
    <w:rsid w:val="004A2138"/>
    <w:rsid w:val="004A28E7"/>
    <w:rsid w:val="004A440B"/>
    <w:rsid w:val="004A7F47"/>
    <w:rsid w:val="004A7F89"/>
    <w:rsid w:val="004B250C"/>
    <w:rsid w:val="004B4789"/>
    <w:rsid w:val="004B4EBF"/>
    <w:rsid w:val="004B5054"/>
    <w:rsid w:val="004B55B4"/>
    <w:rsid w:val="004B7B53"/>
    <w:rsid w:val="004C6540"/>
    <w:rsid w:val="004C71F2"/>
    <w:rsid w:val="004C7E56"/>
    <w:rsid w:val="004D154D"/>
    <w:rsid w:val="004D165A"/>
    <w:rsid w:val="004D337D"/>
    <w:rsid w:val="004D3B31"/>
    <w:rsid w:val="004D6BCD"/>
    <w:rsid w:val="004E07FD"/>
    <w:rsid w:val="004E16B8"/>
    <w:rsid w:val="004E248B"/>
    <w:rsid w:val="004E6AC8"/>
    <w:rsid w:val="00500322"/>
    <w:rsid w:val="00501B8E"/>
    <w:rsid w:val="00506338"/>
    <w:rsid w:val="00506FF8"/>
    <w:rsid w:val="00510176"/>
    <w:rsid w:val="005155F3"/>
    <w:rsid w:val="00516919"/>
    <w:rsid w:val="0052323D"/>
    <w:rsid w:val="005317FB"/>
    <w:rsid w:val="00531A95"/>
    <w:rsid w:val="00532AC2"/>
    <w:rsid w:val="005331B6"/>
    <w:rsid w:val="005350DB"/>
    <w:rsid w:val="00536928"/>
    <w:rsid w:val="00536DAF"/>
    <w:rsid w:val="00537E3F"/>
    <w:rsid w:val="005407AB"/>
    <w:rsid w:val="00541387"/>
    <w:rsid w:val="005453B0"/>
    <w:rsid w:val="00545BF2"/>
    <w:rsid w:val="005467D2"/>
    <w:rsid w:val="005472E2"/>
    <w:rsid w:val="0055145E"/>
    <w:rsid w:val="00552170"/>
    <w:rsid w:val="005560F7"/>
    <w:rsid w:val="00556AD4"/>
    <w:rsid w:val="00561AFA"/>
    <w:rsid w:val="00562CB0"/>
    <w:rsid w:val="00564B2B"/>
    <w:rsid w:val="00566454"/>
    <w:rsid w:val="005665DD"/>
    <w:rsid w:val="00572006"/>
    <w:rsid w:val="00574B92"/>
    <w:rsid w:val="00577556"/>
    <w:rsid w:val="005823AE"/>
    <w:rsid w:val="00585342"/>
    <w:rsid w:val="005902DA"/>
    <w:rsid w:val="0059159B"/>
    <w:rsid w:val="005A5713"/>
    <w:rsid w:val="005B2B1F"/>
    <w:rsid w:val="005C7E72"/>
    <w:rsid w:val="005D760D"/>
    <w:rsid w:val="005E077D"/>
    <w:rsid w:val="005E0CD2"/>
    <w:rsid w:val="005E1949"/>
    <w:rsid w:val="005E1CC0"/>
    <w:rsid w:val="005E25DD"/>
    <w:rsid w:val="005E30D5"/>
    <w:rsid w:val="005E3F30"/>
    <w:rsid w:val="005E5619"/>
    <w:rsid w:val="005E61B7"/>
    <w:rsid w:val="005E7300"/>
    <w:rsid w:val="005F03E4"/>
    <w:rsid w:val="005F0B80"/>
    <w:rsid w:val="005F5482"/>
    <w:rsid w:val="005F6AB8"/>
    <w:rsid w:val="0060049F"/>
    <w:rsid w:val="006010BC"/>
    <w:rsid w:val="006012E1"/>
    <w:rsid w:val="00605F29"/>
    <w:rsid w:val="0061331C"/>
    <w:rsid w:val="00614551"/>
    <w:rsid w:val="00615930"/>
    <w:rsid w:val="006233A7"/>
    <w:rsid w:val="00623C09"/>
    <w:rsid w:val="006248D0"/>
    <w:rsid w:val="00630368"/>
    <w:rsid w:val="006303DC"/>
    <w:rsid w:val="00631C36"/>
    <w:rsid w:val="00635DF7"/>
    <w:rsid w:val="00635F80"/>
    <w:rsid w:val="00636EB0"/>
    <w:rsid w:val="006424C8"/>
    <w:rsid w:val="00643519"/>
    <w:rsid w:val="00644C4B"/>
    <w:rsid w:val="006456F8"/>
    <w:rsid w:val="00645A38"/>
    <w:rsid w:val="00646089"/>
    <w:rsid w:val="00646D88"/>
    <w:rsid w:val="0064728A"/>
    <w:rsid w:val="00647CC0"/>
    <w:rsid w:val="00652277"/>
    <w:rsid w:val="006540F6"/>
    <w:rsid w:val="00656AC5"/>
    <w:rsid w:val="006576F3"/>
    <w:rsid w:val="006610B9"/>
    <w:rsid w:val="006643E4"/>
    <w:rsid w:val="00670791"/>
    <w:rsid w:val="006708B3"/>
    <w:rsid w:val="006739DD"/>
    <w:rsid w:val="00673E6E"/>
    <w:rsid w:val="00674711"/>
    <w:rsid w:val="00681A76"/>
    <w:rsid w:val="00681E47"/>
    <w:rsid w:val="00683363"/>
    <w:rsid w:val="00686085"/>
    <w:rsid w:val="0068612D"/>
    <w:rsid w:val="006869FB"/>
    <w:rsid w:val="006952B4"/>
    <w:rsid w:val="00696F6B"/>
    <w:rsid w:val="006A070F"/>
    <w:rsid w:val="006A1785"/>
    <w:rsid w:val="006A3420"/>
    <w:rsid w:val="006A37D0"/>
    <w:rsid w:val="006A6F9A"/>
    <w:rsid w:val="006B010A"/>
    <w:rsid w:val="006B1CB4"/>
    <w:rsid w:val="006B284A"/>
    <w:rsid w:val="006B415F"/>
    <w:rsid w:val="006B4964"/>
    <w:rsid w:val="006B5102"/>
    <w:rsid w:val="006B6702"/>
    <w:rsid w:val="006C1464"/>
    <w:rsid w:val="006C2569"/>
    <w:rsid w:val="006C35A3"/>
    <w:rsid w:val="006C4A39"/>
    <w:rsid w:val="006C61D9"/>
    <w:rsid w:val="006C667E"/>
    <w:rsid w:val="006C7670"/>
    <w:rsid w:val="006D0DDD"/>
    <w:rsid w:val="006D2D0A"/>
    <w:rsid w:val="006D444D"/>
    <w:rsid w:val="006D5226"/>
    <w:rsid w:val="006D5BBB"/>
    <w:rsid w:val="006D5C1C"/>
    <w:rsid w:val="006D5C8D"/>
    <w:rsid w:val="006D6050"/>
    <w:rsid w:val="006D7E90"/>
    <w:rsid w:val="006E04DD"/>
    <w:rsid w:val="006E16EA"/>
    <w:rsid w:val="006E3151"/>
    <w:rsid w:val="006E3ADD"/>
    <w:rsid w:val="006E4DD9"/>
    <w:rsid w:val="006E5D07"/>
    <w:rsid w:val="006F0C93"/>
    <w:rsid w:val="006F34D0"/>
    <w:rsid w:val="006F4CA4"/>
    <w:rsid w:val="006F4FA7"/>
    <w:rsid w:val="006F6CCC"/>
    <w:rsid w:val="0070042A"/>
    <w:rsid w:val="00702210"/>
    <w:rsid w:val="00704D82"/>
    <w:rsid w:val="007067C4"/>
    <w:rsid w:val="00706EFD"/>
    <w:rsid w:val="00707A85"/>
    <w:rsid w:val="00713273"/>
    <w:rsid w:val="00717A88"/>
    <w:rsid w:val="007250EA"/>
    <w:rsid w:val="007255D3"/>
    <w:rsid w:val="007258BB"/>
    <w:rsid w:val="007260B1"/>
    <w:rsid w:val="00733C2D"/>
    <w:rsid w:val="00735E68"/>
    <w:rsid w:val="00741441"/>
    <w:rsid w:val="007465AF"/>
    <w:rsid w:val="0075037C"/>
    <w:rsid w:val="0075283E"/>
    <w:rsid w:val="00753254"/>
    <w:rsid w:val="00755245"/>
    <w:rsid w:val="00757DF9"/>
    <w:rsid w:val="00762DE6"/>
    <w:rsid w:val="00764447"/>
    <w:rsid w:val="0076487A"/>
    <w:rsid w:val="0076487F"/>
    <w:rsid w:val="00766324"/>
    <w:rsid w:val="007670DE"/>
    <w:rsid w:val="00770B5E"/>
    <w:rsid w:val="0077479F"/>
    <w:rsid w:val="00780B96"/>
    <w:rsid w:val="0078103C"/>
    <w:rsid w:val="00781521"/>
    <w:rsid w:val="007845D2"/>
    <w:rsid w:val="007867EA"/>
    <w:rsid w:val="00786C70"/>
    <w:rsid w:val="0079010F"/>
    <w:rsid w:val="00792A39"/>
    <w:rsid w:val="00795100"/>
    <w:rsid w:val="00795EE2"/>
    <w:rsid w:val="00795F8A"/>
    <w:rsid w:val="007960D4"/>
    <w:rsid w:val="007A3D89"/>
    <w:rsid w:val="007A4374"/>
    <w:rsid w:val="007A6FBB"/>
    <w:rsid w:val="007B15AF"/>
    <w:rsid w:val="007B3EF4"/>
    <w:rsid w:val="007C0F6B"/>
    <w:rsid w:val="007C0F8B"/>
    <w:rsid w:val="007C2094"/>
    <w:rsid w:val="007C351D"/>
    <w:rsid w:val="007D1BEB"/>
    <w:rsid w:val="007D1C80"/>
    <w:rsid w:val="007D3360"/>
    <w:rsid w:val="007D4E87"/>
    <w:rsid w:val="007E0C9C"/>
    <w:rsid w:val="007E56E8"/>
    <w:rsid w:val="007E5B7F"/>
    <w:rsid w:val="007E652D"/>
    <w:rsid w:val="007F1405"/>
    <w:rsid w:val="007F3AA2"/>
    <w:rsid w:val="008017AD"/>
    <w:rsid w:val="00802E05"/>
    <w:rsid w:val="00802EFF"/>
    <w:rsid w:val="0080481B"/>
    <w:rsid w:val="00804A89"/>
    <w:rsid w:val="0080533A"/>
    <w:rsid w:val="008100B0"/>
    <w:rsid w:val="00810D03"/>
    <w:rsid w:val="00811BAB"/>
    <w:rsid w:val="00813EDC"/>
    <w:rsid w:val="00815382"/>
    <w:rsid w:val="00815A79"/>
    <w:rsid w:val="00816831"/>
    <w:rsid w:val="00825031"/>
    <w:rsid w:val="00833D02"/>
    <w:rsid w:val="00833E06"/>
    <w:rsid w:val="00834FC9"/>
    <w:rsid w:val="008401C0"/>
    <w:rsid w:val="00844E40"/>
    <w:rsid w:val="00853003"/>
    <w:rsid w:val="00855116"/>
    <w:rsid w:val="00856BC3"/>
    <w:rsid w:val="008575AF"/>
    <w:rsid w:val="00861114"/>
    <w:rsid w:val="00861778"/>
    <w:rsid w:val="00864D6B"/>
    <w:rsid w:val="0086687E"/>
    <w:rsid w:val="008708DD"/>
    <w:rsid w:val="008746CF"/>
    <w:rsid w:val="00875CE6"/>
    <w:rsid w:val="00875FD8"/>
    <w:rsid w:val="008766D1"/>
    <w:rsid w:val="00876E34"/>
    <w:rsid w:val="0088730F"/>
    <w:rsid w:val="00892AC0"/>
    <w:rsid w:val="0089389D"/>
    <w:rsid w:val="00894224"/>
    <w:rsid w:val="00896E77"/>
    <w:rsid w:val="00897472"/>
    <w:rsid w:val="008A0631"/>
    <w:rsid w:val="008A237D"/>
    <w:rsid w:val="008A3568"/>
    <w:rsid w:val="008A53A8"/>
    <w:rsid w:val="008A542B"/>
    <w:rsid w:val="008A5DB4"/>
    <w:rsid w:val="008A6E18"/>
    <w:rsid w:val="008B278F"/>
    <w:rsid w:val="008C23A6"/>
    <w:rsid w:val="008C242F"/>
    <w:rsid w:val="008C2C1B"/>
    <w:rsid w:val="008C2C7D"/>
    <w:rsid w:val="008C2CA2"/>
    <w:rsid w:val="008C3992"/>
    <w:rsid w:val="008C48E5"/>
    <w:rsid w:val="008C589F"/>
    <w:rsid w:val="008D0713"/>
    <w:rsid w:val="008D2086"/>
    <w:rsid w:val="008D2934"/>
    <w:rsid w:val="008D5E7E"/>
    <w:rsid w:val="008E0A65"/>
    <w:rsid w:val="008E31C6"/>
    <w:rsid w:val="008E60B3"/>
    <w:rsid w:val="008E7937"/>
    <w:rsid w:val="008F080C"/>
    <w:rsid w:val="008F1E13"/>
    <w:rsid w:val="008F2FCA"/>
    <w:rsid w:val="008F553E"/>
    <w:rsid w:val="008F6212"/>
    <w:rsid w:val="00900AF9"/>
    <w:rsid w:val="009052EF"/>
    <w:rsid w:val="00906CAC"/>
    <w:rsid w:val="009112C7"/>
    <w:rsid w:val="00911DE1"/>
    <w:rsid w:val="009131B7"/>
    <w:rsid w:val="009239A5"/>
    <w:rsid w:val="00923F93"/>
    <w:rsid w:val="0092524A"/>
    <w:rsid w:val="009301AB"/>
    <w:rsid w:val="00932D74"/>
    <w:rsid w:val="00932E84"/>
    <w:rsid w:val="00935217"/>
    <w:rsid w:val="00935D33"/>
    <w:rsid w:val="00941765"/>
    <w:rsid w:val="00945B93"/>
    <w:rsid w:val="0094783F"/>
    <w:rsid w:val="00951106"/>
    <w:rsid w:val="00954352"/>
    <w:rsid w:val="00955190"/>
    <w:rsid w:val="00956902"/>
    <w:rsid w:val="0095748E"/>
    <w:rsid w:val="00957973"/>
    <w:rsid w:val="00964328"/>
    <w:rsid w:val="009646F4"/>
    <w:rsid w:val="0096501A"/>
    <w:rsid w:val="00965F2B"/>
    <w:rsid w:val="00966054"/>
    <w:rsid w:val="009712C3"/>
    <w:rsid w:val="00972E8A"/>
    <w:rsid w:val="009749AC"/>
    <w:rsid w:val="00974EC8"/>
    <w:rsid w:val="009751DE"/>
    <w:rsid w:val="009756EB"/>
    <w:rsid w:val="00976530"/>
    <w:rsid w:val="00982531"/>
    <w:rsid w:val="00985689"/>
    <w:rsid w:val="00986C20"/>
    <w:rsid w:val="00991E44"/>
    <w:rsid w:val="0099270B"/>
    <w:rsid w:val="00993863"/>
    <w:rsid w:val="009A08E6"/>
    <w:rsid w:val="009B1551"/>
    <w:rsid w:val="009B2E16"/>
    <w:rsid w:val="009B6672"/>
    <w:rsid w:val="009B768B"/>
    <w:rsid w:val="009C1B59"/>
    <w:rsid w:val="009C28A5"/>
    <w:rsid w:val="009C3DD2"/>
    <w:rsid w:val="009C7B71"/>
    <w:rsid w:val="009D060E"/>
    <w:rsid w:val="009D16B3"/>
    <w:rsid w:val="009D2CCB"/>
    <w:rsid w:val="009D3B93"/>
    <w:rsid w:val="009D45B5"/>
    <w:rsid w:val="009D553F"/>
    <w:rsid w:val="009E08EB"/>
    <w:rsid w:val="009E12F2"/>
    <w:rsid w:val="009E45A9"/>
    <w:rsid w:val="009E46D3"/>
    <w:rsid w:val="009E7D85"/>
    <w:rsid w:val="009F2AF6"/>
    <w:rsid w:val="009F7A4D"/>
    <w:rsid w:val="00A036A3"/>
    <w:rsid w:val="00A05DFE"/>
    <w:rsid w:val="00A07EAF"/>
    <w:rsid w:val="00A11123"/>
    <w:rsid w:val="00A13BFE"/>
    <w:rsid w:val="00A14EBC"/>
    <w:rsid w:val="00A16BA4"/>
    <w:rsid w:val="00A17929"/>
    <w:rsid w:val="00A17ED5"/>
    <w:rsid w:val="00A20760"/>
    <w:rsid w:val="00A21C92"/>
    <w:rsid w:val="00A22AC3"/>
    <w:rsid w:val="00A27F1D"/>
    <w:rsid w:val="00A3092A"/>
    <w:rsid w:val="00A30DBB"/>
    <w:rsid w:val="00A315A0"/>
    <w:rsid w:val="00A42656"/>
    <w:rsid w:val="00A429A6"/>
    <w:rsid w:val="00A43636"/>
    <w:rsid w:val="00A43DDF"/>
    <w:rsid w:val="00A44B0F"/>
    <w:rsid w:val="00A47404"/>
    <w:rsid w:val="00A53315"/>
    <w:rsid w:val="00A573C7"/>
    <w:rsid w:val="00A62E34"/>
    <w:rsid w:val="00A65160"/>
    <w:rsid w:val="00A65172"/>
    <w:rsid w:val="00A70BB6"/>
    <w:rsid w:val="00A70F93"/>
    <w:rsid w:val="00A71681"/>
    <w:rsid w:val="00A72175"/>
    <w:rsid w:val="00A7276D"/>
    <w:rsid w:val="00A73566"/>
    <w:rsid w:val="00A73A46"/>
    <w:rsid w:val="00A758F5"/>
    <w:rsid w:val="00A76B02"/>
    <w:rsid w:val="00A8219B"/>
    <w:rsid w:val="00A824EE"/>
    <w:rsid w:val="00A907F0"/>
    <w:rsid w:val="00A91C19"/>
    <w:rsid w:val="00A94520"/>
    <w:rsid w:val="00A95C2B"/>
    <w:rsid w:val="00A96A0D"/>
    <w:rsid w:val="00A975A7"/>
    <w:rsid w:val="00AA0516"/>
    <w:rsid w:val="00AA083C"/>
    <w:rsid w:val="00AA0E61"/>
    <w:rsid w:val="00AA18DE"/>
    <w:rsid w:val="00AA387C"/>
    <w:rsid w:val="00AA3ED7"/>
    <w:rsid w:val="00AA516F"/>
    <w:rsid w:val="00AA5F7A"/>
    <w:rsid w:val="00AA6AC4"/>
    <w:rsid w:val="00AA741E"/>
    <w:rsid w:val="00AB0368"/>
    <w:rsid w:val="00AB0FD9"/>
    <w:rsid w:val="00AB192F"/>
    <w:rsid w:val="00AB24F2"/>
    <w:rsid w:val="00AB457F"/>
    <w:rsid w:val="00AB5003"/>
    <w:rsid w:val="00AB58D9"/>
    <w:rsid w:val="00AB7C84"/>
    <w:rsid w:val="00AC0677"/>
    <w:rsid w:val="00AC730D"/>
    <w:rsid w:val="00AC73C2"/>
    <w:rsid w:val="00AD0FA0"/>
    <w:rsid w:val="00AD223F"/>
    <w:rsid w:val="00AD4807"/>
    <w:rsid w:val="00AE064A"/>
    <w:rsid w:val="00AE0F48"/>
    <w:rsid w:val="00AE2E6C"/>
    <w:rsid w:val="00AE4136"/>
    <w:rsid w:val="00AE4626"/>
    <w:rsid w:val="00AE4A14"/>
    <w:rsid w:val="00AE54CD"/>
    <w:rsid w:val="00AF007F"/>
    <w:rsid w:val="00AF01E8"/>
    <w:rsid w:val="00AF1BDA"/>
    <w:rsid w:val="00AF5F31"/>
    <w:rsid w:val="00AF67E7"/>
    <w:rsid w:val="00AF7DED"/>
    <w:rsid w:val="00B002A9"/>
    <w:rsid w:val="00B01081"/>
    <w:rsid w:val="00B0275E"/>
    <w:rsid w:val="00B038D4"/>
    <w:rsid w:val="00B04A7A"/>
    <w:rsid w:val="00B04D7F"/>
    <w:rsid w:val="00B05858"/>
    <w:rsid w:val="00B134CE"/>
    <w:rsid w:val="00B13B68"/>
    <w:rsid w:val="00B17190"/>
    <w:rsid w:val="00B20EE0"/>
    <w:rsid w:val="00B23374"/>
    <w:rsid w:val="00B25126"/>
    <w:rsid w:val="00B32744"/>
    <w:rsid w:val="00B346B6"/>
    <w:rsid w:val="00B3719B"/>
    <w:rsid w:val="00B42CA7"/>
    <w:rsid w:val="00B468F8"/>
    <w:rsid w:val="00B54407"/>
    <w:rsid w:val="00B54E84"/>
    <w:rsid w:val="00B5626B"/>
    <w:rsid w:val="00B5679B"/>
    <w:rsid w:val="00B56D3C"/>
    <w:rsid w:val="00B5729F"/>
    <w:rsid w:val="00B61761"/>
    <w:rsid w:val="00B61C20"/>
    <w:rsid w:val="00B632C7"/>
    <w:rsid w:val="00B6409B"/>
    <w:rsid w:val="00B6463D"/>
    <w:rsid w:val="00B66D0D"/>
    <w:rsid w:val="00B7243A"/>
    <w:rsid w:val="00B72B5F"/>
    <w:rsid w:val="00B73A5C"/>
    <w:rsid w:val="00B73AD0"/>
    <w:rsid w:val="00B77C53"/>
    <w:rsid w:val="00B80603"/>
    <w:rsid w:val="00B87C0F"/>
    <w:rsid w:val="00B93DFC"/>
    <w:rsid w:val="00B94B44"/>
    <w:rsid w:val="00B956EC"/>
    <w:rsid w:val="00B96BDC"/>
    <w:rsid w:val="00B97B77"/>
    <w:rsid w:val="00BA0883"/>
    <w:rsid w:val="00BA1514"/>
    <w:rsid w:val="00BA1BB2"/>
    <w:rsid w:val="00BA36BA"/>
    <w:rsid w:val="00BA4584"/>
    <w:rsid w:val="00BA4F0F"/>
    <w:rsid w:val="00BA543A"/>
    <w:rsid w:val="00BA7286"/>
    <w:rsid w:val="00BB1C4E"/>
    <w:rsid w:val="00BB3D24"/>
    <w:rsid w:val="00BB6EC8"/>
    <w:rsid w:val="00BB7474"/>
    <w:rsid w:val="00BB7693"/>
    <w:rsid w:val="00BC007B"/>
    <w:rsid w:val="00BC37CA"/>
    <w:rsid w:val="00BC41BA"/>
    <w:rsid w:val="00BC62FD"/>
    <w:rsid w:val="00BD21DD"/>
    <w:rsid w:val="00BD32A4"/>
    <w:rsid w:val="00BD3B24"/>
    <w:rsid w:val="00BD4D6F"/>
    <w:rsid w:val="00BE1C8D"/>
    <w:rsid w:val="00BE1F43"/>
    <w:rsid w:val="00BE2A4A"/>
    <w:rsid w:val="00BE3770"/>
    <w:rsid w:val="00BE44A2"/>
    <w:rsid w:val="00BE5F44"/>
    <w:rsid w:val="00BE663B"/>
    <w:rsid w:val="00BF0D32"/>
    <w:rsid w:val="00BF323E"/>
    <w:rsid w:val="00BF4031"/>
    <w:rsid w:val="00C0525A"/>
    <w:rsid w:val="00C124CA"/>
    <w:rsid w:val="00C12C11"/>
    <w:rsid w:val="00C13111"/>
    <w:rsid w:val="00C170F5"/>
    <w:rsid w:val="00C17E0D"/>
    <w:rsid w:val="00C24BD4"/>
    <w:rsid w:val="00C25D73"/>
    <w:rsid w:val="00C27B1C"/>
    <w:rsid w:val="00C31A9C"/>
    <w:rsid w:val="00C34065"/>
    <w:rsid w:val="00C3636C"/>
    <w:rsid w:val="00C4563F"/>
    <w:rsid w:val="00C45663"/>
    <w:rsid w:val="00C45CF1"/>
    <w:rsid w:val="00C46922"/>
    <w:rsid w:val="00C51498"/>
    <w:rsid w:val="00C51AFE"/>
    <w:rsid w:val="00C5410F"/>
    <w:rsid w:val="00C677B8"/>
    <w:rsid w:val="00C73756"/>
    <w:rsid w:val="00C74EEC"/>
    <w:rsid w:val="00C77C99"/>
    <w:rsid w:val="00C80662"/>
    <w:rsid w:val="00C81B3D"/>
    <w:rsid w:val="00C82746"/>
    <w:rsid w:val="00C82EE3"/>
    <w:rsid w:val="00C83C36"/>
    <w:rsid w:val="00C90896"/>
    <w:rsid w:val="00C91C68"/>
    <w:rsid w:val="00C9297B"/>
    <w:rsid w:val="00C93C4B"/>
    <w:rsid w:val="00C94344"/>
    <w:rsid w:val="00C94B53"/>
    <w:rsid w:val="00C9543B"/>
    <w:rsid w:val="00C9691E"/>
    <w:rsid w:val="00CA0179"/>
    <w:rsid w:val="00CA1CDE"/>
    <w:rsid w:val="00CA201B"/>
    <w:rsid w:val="00CA346D"/>
    <w:rsid w:val="00CA427A"/>
    <w:rsid w:val="00CA70D2"/>
    <w:rsid w:val="00CB045F"/>
    <w:rsid w:val="00CB0684"/>
    <w:rsid w:val="00CB59FD"/>
    <w:rsid w:val="00CB7F1D"/>
    <w:rsid w:val="00CC01CC"/>
    <w:rsid w:val="00CC2B9B"/>
    <w:rsid w:val="00CC4159"/>
    <w:rsid w:val="00CC452E"/>
    <w:rsid w:val="00CC741D"/>
    <w:rsid w:val="00CD06C2"/>
    <w:rsid w:val="00CD11A5"/>
    <w:rsid w:val="00CD4BA9"/>
    <w:rsid w:val="00CD62D7"/>
    <w:rsid w:val="00CD6D4A"/>
    <w:rsid w:val="00CD7725"/>
    <w:rsid w:val="00CE1B35"/>
    <w:rsid w:val="00CE1BF5"/>
    <w:rsid w:val="00CE3753"/>
    <w:rsid w:val="00CE6FC5"/>
    <w:rsid w:val="00CF11A9"/>
    <w:rsid w:val="00CF12B7"/>
    <w:rsid w:val="00CF3769"/>
    <w:rsid w:val="00D023E4"/>
    <w:rsid w:val="00D04631"/>
    <w:rsid w:val="00D10AA1"/>
    <w:rsid w:val="00D138C4"/>
    <w:rsid w:val="00D16F91"/>
    <w:rsid w:val="00D17ADE"/>
    <w:rsid w:val="00D17E57"/>
    <w:rsid w:val="00D2111D"/>
    <w:rsid w:val="00D244A7"/>
    <w:rsid w:val="00D324C4"/>
    <w:rsid w:val="00D32FBA"/>
    <w:rsid w:val="00D3362B"/>
    <w:rsid w:val="00D3404A"/>
    <w:rsid w:val="00D4106F"/>
    <w:rsid w:val="00D41136"/>
    <w:rsid w:val="00D43061"/>
    <w:rsid w:val="00D436EA"/>
    <w:rsid w:val="00D511B7"/>
    <w:rsid w:val="00D5293E"/>
    <w:rsid w:val="00D56579"/>
    <w:rsid w:val="00D56DAE"/>
    <w:rsid w:val="00D6291B"/>
    <w:rsid w:val="00D655D7"/>
    <w:rsid w:val="00D6614D"/>
    <w:rsid w:val="00D66199"/>
    <w:rsid w:val="00D664D2"/>
    <w:rsid w:val="00D6687C"/>
    <w:rsid w:val="00D67A8D"/>
    <w:rsid w:val="00D67BC7"/>
    <w:rsid w:val="00D71822"/>
    <w:rsid w:val="00D719CB"/>
    <w:rsid w:val="00D72552"/>
    <w:rsid w:val="00D73095"/>
    <w:rsid w:val="00D766E9"/>
    <w:rsid w:val="00D76EF8"/>
    <w:rsid w:val="00D77644"/>
    <w:rsid w:val="00D84779"/>
    <w:rsid w:val="00D86B43"/>
    <w:rsid w:val="00D87C18"/>
    <w:rsid w:val="00D87F17"/>
    <w:rsid w:val="00DA054A"/>
    <w:rsid w:val="00DA1743"/>
    <w:rsid w:val="00DA2344"/>
    <w:rsid w:val="00DA59EC"/>
    <w:rsid w:val="00DA65E1"/>
    <w:rsid w:val="00DB013A"/>
    <w:rsid w:val="00DB142C"/>
    <w:rsid w:val="00DB29A4"/>
    <w:rsid w:val="00DB43A5"/>
    <w:rsid w:val="00DB4A7D"/>
    <w:rsid w:val="00DB7C6A"/>
    <w:rsid w:val="00DC0948"/>
    <w:rsid w:val="00DC25E5"/>
    <w:rsid w:val="00DD1CBC"/>
    <w:rsid w:val="00DD424E"/>
    <w:rsid w:val="00DD4BEA"/>
    <w:rsid w:val="00DD64AF"/>
    <w:rsid w:val="00DD79DD"/>
    <w:rsid w:val="00DE1743"/>
    <w:rsid w:val="00DE228C"/>
    <w:rsid w:val="00DE4CA3"/>
    <w:rsid w:val="00DE6878"/>
    <w:rsid w:val="00DF172C"/>
    <w:rsid w:val="00DF27D4"/>
    <w:rsid w:val="00DF2CE8"/>
    <w:rsid w:val="00E02887"/>
    <w:rsid w:val="00E04189"/>
    <w:rsid w:val="00E10974"/>
    <w:rsid w:val="00E110F4"/>
    <w:rsid w:val="00E145E7"/>
    <w:rsid w:val="00E15902"/>
    <w:rsid w:val="00E21583"/>
    <w:rsid w:val="00E27D38"/>
    <w:rsid w:val="00E32371"/>
    <w:rsid w:val="00E435A9"/>
    <w:rsid w:val="00E50227"/>
    <w:rsid w:val="00E50AF3"/>
    <w:rsid w:val="00E51161"/>
    <w:rsid w:val="00E51242"/>
    <w:rsid w:val="00E56CC4"/>
    <w:rsid w:val="00E60B86"/>
    <w:rsid w:val="00E62B84"/>
    <w:rsid w:val="00E6334A"/>
    <w:rsid w:val="00E63427"/>
    <w:rsid w:val="00E63EF3"/>
    <w:rsid w:val="00E64F85"/>
    <w:rsid w:val="00E6704E"/>
    <w:rsid w:val="00E70E56"/>
    <w:rsid w:val="00E726E2"/>
    <w:rsid w:val="00E74774"/>
    <w:rsid w:val="00E74F55"/>
    <w:rsid w:val="00E75D13"/>
    <w:rsid w:val="00E76DDB"/>
    <w:rsid w:val="00E83927"/>
    <w:rsid w:val="00E86DBE"/>
    <w:rsid w:val="00E91D12"/>
    <w:rsid w:val="00E9277D"/>
    <w:rsid w:val="00E93682"/>
    <w:rsid w:val="00E93EF6"/>
    <w:rsid w:val="00E956E2"/>
    <w:rsid w:val="00E95FDD"/>
    <w:rsid w:val="00E967E0"/>
    <w:rsid w:val="00E97172"/>
    <w:rsid w:val="00E97CCD"/>
    <w:rsid w:val="00EA13E5"/>
    <w:rsid w:val="00EA17F7"/>
    <w:rsid w:val="00EA1947"/>
    <w:rsid w:val="00EA5D2C"/>
    <w:rsid w:val="00EA6933"/>
    <w:rsid w:val="00EA6A6C"/>
    <w:rsid w:val="00EB1366"/>
    <w:rsid w:val="00EC1EE3"/>
    <w:rsid w:val="00EC4DF2"/>
    <w:rsid w:val="00EC58AB"/>
    <w:rsid w:val="00EC6369"/>
    <w:rsid w:val="00ED1658"/>
    <w:rsid w:val="00ED2984"/>
    <w:rsid w:val="00ED3D15"/>
    <w:rsid w:val="00EE036E"/>
    <w:rsid w:val="00EE2CF1"/>
    <w:rsid w:val="00EF41EC"/>
    <w:rsid w:val="00EF5973"/>
    <w:rsid w:val="00EF72BA"/>
    <w:rsid w:val="00F037A2"/>
    <w:rsid w:val="00F11A23"/>
    <w:rsid w:val="00F11CAA"/>
    <w:rsid w:val="00F1351D"/>
    <w:rsid w:val="00F15E95"/>
    <w:rsid w:val="00F2084C"/>
    <w:rsid w:val="00F233C8"/>
    <w:rsid w:val="00F25B03"/>
    <w:rsid w:val="00F2701D"/>
    <w:rsid w:val="00F27E17"/>
    <w:rsid w:val="00F3029C"/>
    <w:rsid w:val="00F3213C"/>
    <w:rsid w:val="00F35261"/>
    <w:rsid w:val="00F35A52"/>
    <w:rsid w:val="00F36DDF"/>
    <w:rsid w:val="00F36E95"/>
    <w:rsid w:val="00F44265"/>
    <w:rsid w:val="00F455C7"/>
    <w:rsid w:val="00F47D5D"/>
    <w:rsid w:val="00F52C46"/>
    <w:rsid w:val="00F53DE7"/>
    <w:rsid w:val="00F53DF4"/>
    <w:rsid w:val="00F56045"/>
    <w:rsid w:val="00F57A79"/>
    <w:rsid w:val="00F737DE"/>
    <w:rsid w:val="00F751C3"/>
    <w:rsid w:val="00F82EB1"/>
    <w:rsid w:val="00F9086A"/>
    <w:rsid w:val="00F957E4"/>
    <w:rsid w:val="00FA6F7B"/>
    <w:rsid w:val="00FB1157"/>
    <w:rsid w:val="00FB3972"/>
    <w:rsid w:val="00FB3F91"/>
    <w:rsid w:val="00FB4A21"/>
    <w:rsid w:val="00FB52F1"/>
    <w:rsid w:val="00FB668F"/>
    <w:rsid w:val="00FB795E"/>
    <w:rsid w:val="00FC0DC3"/>
    <w:rsid w:val="00FC2FE5"/>
    <w:rsid w:val="00FC54F8"/>
    <w:rsid w:val="00FC6EFD"/>
    <w:rsid w:val="00FD0BC3"/>
    <w:rsid w:val="00FD0EC9"/>
    <w:rsid w:val="00FD40F4"/>
    <w:rsid w:val="00FD52A8"/>
    <w:rsid w:val="00FD60FE"/>
    <w:rsid w:val="00FD7362"/>
    <w:rsid w:val="00FE2679"/>
    <w:rsid w:val="00FE490D"/>
    <w:rsid w:val="00FE6EF4"/>
    <w:rsid w:val="1ED8AEB1"/>
    <w:rsid w:val="73C541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418E717"/>
  <w15:docId w15:val="{DE375CFB-9923-4780-B8E4-6584C92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character" w:customStyle="1" w:styleId="normaltextrun">
    <w:name w:val="normaltextrun"/>
    <w:basedOn w:val="DefaultParagraphFont"/>
    <w:rsid w:val="00155538"/>
  </w:style>
  <w:style w:type="paragraph" w:styleId="Revision">
    <w:name w:val="Revision"/>
    <w:hidden/>
    <w:uiPriority w:val="99"/>
    <w:semiHidden/>
    <w:rsid w:val="00F455C7"/>
    <w:rPr>
      <w:sz w:val="24"/>
      <w:szCs w:val="24"/>
      <w:lang w:eastAsia="zh-CN"/>
    </w:rPr>
  </w:style>
  <w:style w:type="paragraph" w:customStyle="1" w:styleId="paragraph0">
    <w:name w:val="paragraph"/>
    <w:basedOn w:val="Normal"/>
    <w:rsid w:val="00A65160"/>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105807317">
                              <w:marLeft w:val="0"/>
                              <w:marRight w:val="0"/>
                              <w:marTop w:val="0"/>
                              <w:marBottom w:val="0"/>
                              <w:divBdr>
                                <w:top w:val="none" w:sz="0" w:space="0" w:color="auto"/>
                                <w:left w:val="none" w:sz="0" w:space="0" w:color="auto"/>
                                <w:bottom w:val="none" w:sz="0" w:space="0" w:color="auto"/>
                                <w:right w:val="none" w:sz="0" w:space="0" w:color="auto"/>
                              </w:divBdr>
                            </w:div>
                            <w:div w:id="85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474757087">
                              <w:marLeft w:val="0"/>
                              <w:marRight w:val="0"/>
                              <w:marTop w:val="0"/>
                              <w:marBottom w:val="0"/>
                              <w:divBdr>
                                <w:top w:val="none" w:sz="0" w:space="0" w:color="auto"/>
                                <w:left w:val="none" w:sz="0" w:space="0" w:color="auto"/>
                                <w:bottom w:val="none" w:sz="0" w:space="0" w:color="auto"/>
                                <w:right w:val="none" w:sz="0" w:space="0" w:color="auto"/>
                              </w:divBdr>
                            </w:div>
                            <w:div w:id="126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5WZ2A3A7QHPE-93415932-6018</_dlc_DocId>
    <_dlc_DocIdUrl xmlns="2d9ef255-171e-43da-8e27-5425008f5ffa">
      <Url>https://socialsecuritygov.sharepoint.com/sites/TTDCAROHALLEXCoordination/_layouts/15/DocIdRedir.aspx?ID=5WZ2A3A7QHPE-93415932-6018</Url>
      <Description>5WZ2A3A7QHPE-93415932-6018</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B0BCC-79D7-4EA3-A722-5CE028045CA3}">
  <ds:schemaRefs>
    <ds:schemaRef ds:uri="http://schemas.microsoft.com/office/2006/metadata/properties"/>
    <ds:schemaRef ds:uri="6863c268-474e-4220-898d-ee0d5aa90c7f"/>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52f4bf7d-6ab4-4c6d-93f0-fe5d3c754b25"/>
    <ds:schemaRef ds:uri="http://www.w3.org/XML/1998/namespace"/>
    <ds:schemaRef ds:uri="http://purl.org/dc/dcmitype/"/>
  </ds:schemaRefs>
</ds:datastoreItem>
</file>

<file path=customXml/itemProps2.xml><?xml version="1.0" encoding="utf-8"?>
<ds:datastoreItem xmlns:ds="http://schemas.openxmlformats.org/officeDocument/2006/customXml" ds:itemID="{0F7D851F-4759-4B79-8B5F-908C45361A3A}"/>
</file>

<file path=customXml/itemProps3.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4.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customXml/itemProps5.xml><?xml version="1.0" encoding="utf-8"?>
<ds:datastoreItem xmlns:ds="http://schemas.openxmlformats.org/officeDocument/2006/customXml" ds:itemID="{E81B2A68-2CAE-4EF2-9757-4B42FCFA9C91}"/>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Colom-Cordero, Betsy</cp:lastModifiedBy>
  <cp:revision>2</cp:revision>
  <cp:lastPrinted>2015-08-19T12:52:00Z</cp:lastPrinted>
  <dcterms:created xsi:type="dcterms:W3CDTF">2023-06-01T13:51:00Z</dcterms:created>
  <dcterms:modified xsi:type="dcterms:W3CDTF">2023-06-01T13:51:00Z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24625b3a-4bbe-41a3-9f0e-db1b112d40eb</vt:lpwstr>
  </property>
  <property fmtid="{D5CDD505-2E9C-101B-9397-08002B2CF9AE}" pid="4" name="_AdHocReviewCycleID">
    <vt:i4>800554242</vt:i4>
  </property>
  <property fmtid="{D5CDD505-2E9C-101B-9397-08002B2CF9AE}" pid="5" name="_NewReviewCycle">
    <vt:lpwstr/>
  </property>
  <property fmtid="{D5CDD505-2E9C-101B-9397-08002B2CF9AE}" pid="6" name="_EmailSubject">
    <vt:lpwstr>Hearing Level Notices for Escabi and PR</vt:lpwstr>
  </property>
  <property fmtid="{D5CDD505-2E9C-101B-9397-08002B2CF9AE}" pid="7" name="_AuthorEmail">
    <vt:lpwstr>Daniel.Klionsky@ssa.gov</vt:lpwstr>
  </property>
  <property fmtid="{D5CDD505-2E9C-101B-9397-08002B2CF9AE}" pid="8" name="_AuthorEmailDisplayName">
    <vt:lpwstr>Klionsky, Daniel</vt:lpwstr>
  </property>
  <property fmtid="{D5CDD505-2E9C-101B-9397-08002B2CF9AE}" pid="9" name="_PreviousAdHocReviewCycleID">
    <vt:i4>-161254815</vt:i4>
  </property>
  <property fmtid="{D5CDD505-2E9C-101B-9397-08002B2CF9AE}" pid="10" name="_dlc_DocId">
    <vt:lpwstr>RK4KDKDYPRSN-1369688992-1487</vt:lpwstr>
  </property>
  <property fmtid="{D5CDD505-2E9C-101B-9397-08002B2CF9AE}" pid="11" name="_dlc_DocIdUrl">
    <vt:lpwstr>https://socialsecuritygov.sharepoint.com/sites/ModCollaboration-995d0/_layouts/15/DocIdRedir.aspx?ID=RK4KDKDYPRSN-1369688992-1487, RK4KDKDYPRSN-1369688992-1487</vt:lpwstr>
  </property>
  <property fmtid="{D5CDD505-2E9C-101B-9397-08002B2CF9AE}" pid="12" name="k0116c62736d41c381e8c9ae644339ad">
    <vt:lpwstr/>
  </property>
  <property fmtid="{D5CDD505-2E9C-101B-9397-08002B2CF9AE}" pid="13" name="MediaServiceImageTags">
    <vt:lpwstr/>
  </property>
  <property fmtid="{D5CDD505-2E9C-101B-9397-08002B2CF9AE}" pid="14" name="TaxCatchAll">
    <vt:lpwstr/>
  </property>
  <property fmtid="{D5CDD505-2E9C-101B-9397-08002B2CF9AE}" pid="15" name="HALLEX_x0020_Section_x0028_s_x0029_">
    <vt:lpwstr/>
  </property>
  <property fmtid="{D5CDD505-2E9C-101B-9397-08002B2CF9AE}" pid="16" name="HALLEX Section(s)">
    <vt:lpwstr/>
  </property>
  <property fmtid="{D5CDD505-2E9C-101B-9397-08002B2CF9AE}" pid="17" name="_ReviewingToolsShownOnce">
    <vt:lpwstr/>
  </property>
  <property fmtid="{D5CDD505-2E9C-101B-9397-08002B2CF9AE}" pid="18" name="Order">
    <vt:r8>928300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ies>
</file>