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080B8CED" w:rsidR="007250EA" w:rsidRPr="00886156" w:rsidRDefault="00E530D7" w:rsidP="007250EA">
      <w:pPr>
        <w:framePr w:w="4320" w:h="576" w:wrap="notBeside" w:vAnchor="page" w:hAnchor="page" w:x="1696" w:y="826"/>
        <w:shd w:val="solid" w:color="FFFFFF" w:fill="FFFFFF"/>
      </w:pPr>
      <w:r w:rsidRPr="00523F57">
        <w:rPr>
          <w:lang w:val="es-ES_tradnl"/>
        </w:rPr>
        <w:t>Remitir</w:t>
      </w:r>
      <w:r w:rsidRPr="00886156">
        <w:t xml:space="preserve"> </w:t>
      </w:r>
      <w:r w:rsidR="00EF6E48" w:rsidRPr="00886156">
        <w:t>a</w:t>
      </w:r>
      <w:r w:rsidR="007250EA" w:rsidRPr="00886156">
        <w:t>:</w:t>
      </w:r>
    </w:p>
    <w:p w14:paraId="53FC2473" w14:textId="2A501907" w:rsidR="007250EA" w:rsidRPr="001A15B1" w:rsidRDefault="00A967C6" w:rsidP="007250EA">
      <w:pPr>
        <w:framePr w:w="4320" w:h="576" w:wrap="notBeside" w:vAnchor="page" w:hAnchor="page" w:x="1696" w:y="826"/>
        <w:shd w:val="solid" w:color="FFFFFF" w:fill="FFFFFF"/>
      </w:pPr>
      <w:r>
        <w:rPr>
          <w:highlight w:val="yellow"/>
        </w:rPr>
        <w:t>Claimant’s</w:t>
      </w:r>
      <w:r w:rsidR="007250EA" w:rsidRPr="009B768B">
        <w:rPr>
          <w:highlight w:val="yellow"/>
        </w:rPr>
        <w:t xml:space="preserve"> Name</w:t>
      </w:r>
    </w:p>
    <w:p w14:paraId="2F1E7376" w14:textId="77777777" w:rsidR="00645150" w:rsidRPr="001A15B1" w:rsidRDefault="00645150" w:rsidP="00645150">
      <w:pPr>
        <w:framePr w:w="4586" w:h="1944" w:wrap="notBeside" w:vAnchor="page" w:hAnchor="page" w:x="6951" w:y="1009"/>
      </w:pPr>
      <w:r w:rsidRPr="001A15B1">
        <w:t>Social</w:t>
      </w:r>
      <w:r>
        <w:t xml:space="preserve"> </w:t>
      </w:r>
      <w:r w:rsidRPr="001A15B1">
        <w:t>Security</w:t>
      </w:r>
      <w:r>
        <w:t xml:space="preserve"> </w:t>
      </w:r>
      <w:r w:rsidRPr="001A15B1">
        <w:t>Administration</w:t>
      </w:r>
      <w:r>
        <w:t xml:space="preserve"> </w:t>
      </w:r>
    </w:p>
    <w:p w14:paraId="3E4034CF" w14:textId="77777777" w:rsidR="00645150" w:rsidRPr="001A15B1" w:rsidRDefault="00645150" w:rsidP="00645150">
      <w:pPr>
        <w:framePr w:w="4586" w:h="1944" w:wrap="notBeside" w:vAnchor="page" w:hAnchor="page" w:x="6951" w:y="1009"/>
      </w:pPr>
      <w:r w:rsidRPr="001A15B1">
        <w:t>Office</w:t>
      </w:r>
      <w:r>
        <w:t xml:space="preserve"> </w:t>
      </w:r>
      <w:r w:rsidRPr="001A15B1">
        <w:t>of</w:t>
      </w:r>
      <w:r>
        <w:t xml:space="preserve"> </w:t>
      </w:r>
      <w:r w:rsidRPr="001A15B1">
        <w:t>Hearings</w:t>
      </w:r>
      <w:r>
        <w:t xml:space="preserve"> </w:t>
      </w:r>
      <w:r w:rsidRPr="001A15B1">
        <w:t>Operations</w:t>
      </w:r>
    </w:p>
    <w:p w14:paraId="4036B2DB" w14:textId="77777777" w:rsidR="00645150" w:rsidRPr="001A15B1" w:rsidRDefault="00645150" w:rsidP="00645150">
      <w:pPr>
        <w:framePr w:w="4586" w:h="1944" w:wrap="notBeside" w:vAnchor="page" w:hAnchor="page" w:x="6951" w:y="1009"/>
      </w:pPr>
      <w:r w:rsidRPr="001A15B1">
        <w:t>Special</w:t>
      </w:r>
      <w:r>
        <w:t xml:space="preserve"> </w:t>
      </w:r>
      <w:r w:rsidRPr="001A15B1">
        <w:t>Review</w:t>
      </w:r>
      <w:r>
        <w:t xml:space="preserve"> </w:t>
      </w:r>
      <w:r w:rsidRPr="001A15B1">
        <w:t>Cadre</w:t>
      </w:r>
    </w:p>
    <w:p w14:paraId="0D78443E" w14:textId="77777777" w:rsidR="00645150" w:rsidRPr="001A15B1" w:rsidRDefault="00645150" w:rsidP="00645150">
      <w:pPr>
        <w:framePr w:w="4586" w:h="1944" w:wrap="notBeside" w:vAnchor="page" w:hAnchor="page" w:x="6951" w:y="1009"/>
      </w:pPr>
      <w:r>
        <w:t>1718 Woodlawn Drive</w:t>
      </w:r>
    </w:p>
    <w:p w14:paraId="59DEB957" w14:textId="77777777" w:rsidR="00645150" w:rsidRPr="001A15B1" w:rsidRDefault="00645150" w:rsidP="00645150">
      <w:pPr>
        <w:framePr w:w="4586" w:h="1944" w:wrap="notBeside" w:vAnchor="page" w:hAnchor="page" w:x="6951" w:y="1009"/>
      </w:pPr>
      <w:r>
        <w:t>Woodlawn, MD 21207</w:t>
      </w:r>
    </w:p>
    <w:p w14:paraId="50792EFF" w14:textId="77777777" w:rsidR="00645150" w:rsidRPr="001A15B1" w:rsidRDefault="00645150" w:rsidP="00645150">
      <w:pPr>
        <w:framePr w:w="4586" w:h="1944" w:wrap="notBeside" w:vAnchor="page" w:hAnchor="page" w:x="6951" w:y="1009"/>
        <w:ind w:left="1440"/>
      </w:pPr>
    </w:p>
    <w:p w14:paraId="540CD828" w14:textId="77777777" w:rsidR="00645150" w:rsidRPr="001A15B1" w:rsidRDefault="00645150" w:rsidP="00645150">
      <w:pPr>
        <w:framePr w:w="4586" w:h="1944" w:wrap="notBeside" w:vAnchor="page" w:hAnchor="page" w:x="6951" w:y="1009"/>
      </w:pPr>
      <w:r w:rsidRPr="001A15B1">
        <w:t>Tel:</w:t>
      </w:r>
      <w:r>
        <w:t xml:space="preserve"> </w:t>
      </w:r>
      <w:r w:rsidRPr="001A15B1">
        <w:t>(844)</w:t>
      </w:r>
      <w:r>
        <w:t xml:space="preserve"> </w:t>
      </w:r>
      <w:r w:rsidRPr="001A15B1">
        <w:t>698-1703</w:t>
      </w:r>
      <w:r>
        <w:t xml:space="preserve"> </w:t>
      </w:r>
    </w:p>
    <w:p w14:paraId="0BCD697A" w14:textId="77777777" w:rsidR="00645150" w:rsidRPr="001A15B1" w:rsidRDefault="00645150" w:rsidP="00645150">
      <w:pPr>
        <w:framePr w:w="4586" w:h="1944" w:wrap="notBeside" w:vAnchor="page" w:hAnchor="page" w:x="6951" w:y="1009"/>
      </w:pPr>
      <w:r w:rsidRPr="001A15B1">
        <w:t>Fax:</w:t>
      </w:r>
      <w:r w:rsidRPr="00945B93">
        <w:t xml:space="preserve"> </w:t>
      </w:r>
      <w:r>
        <w:t xml:space="preserve">(833) </w:t>
      </w:r>
      <w:r w:rsidRPr="00945B93">
        <w:t>516-0392</w:t>
      </w:r>
    </w:p>
    <w:p w14:paraId="625412DC" w14:textId="77777777" w:rsidR="00645150" w:rsidRPr="001A15B1" w:rsidRDefault="00645150" w:rsidP="00645150">
      <w:pPr>
        <w:framePr w:w="4586" w:h="1944" w:wrap="notBeside" w:vAnchor="page" w:hAnchor="page" w:x="6951" w:y="1009"/>
      </w:pPr>
    </w:p>
    <w:p w14:paraId="4E645BD6" w14:textId="77777777" w:rsidR="00645150" w:rsidRPr="001A15B1" w:rsidRDefault="00645150" w:rsidP="00645150">
      <w:pPr>
        <w:framePr w:w="4586" w:h="1944" w:wrap="notBeside" w:vAnchor="page" w:hAnchor="page" w:x="6951" w:y="1009"/>
      </w:pPr>
    </w:p>
    <w:p w14:paraId="7B23F961" w14:textId="77777777" w:rsidR="00645150" w:rsidRPr="00645150" w:rsidRDefault="00645150" w:rsidP="00645150">
      <w:pPr>
        <w:framePr w:w="4586" w:h="1944" w:wrap="notBeside" w:vAnchor="page" w:hAnchor="page" w:x="6951" w:y="1009"/>
        <w:rPr>
          <w:lang w:val="es-ES_tradnl"/>
        </w:rPr>
      </w:pPr>
      <w:r w:rsidRPr="00645150">
        <w:rPr>
          <w:lang w:val="es-ES_tradnl"/>
        </w:rPr>
        <w:t>Fecha:</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2D0680C9" w:rsidR="00AA0516" w:rsidRPr="001A15B1" w:rsidRDefault="00EF6E48" w:rsidP="00AA0516">
            <w:pPr>
              <w:rPr>
                <w:rFonts w:eastAsia="Calibri"/>
                <w:b/>
                <w:szCs w:val="22"/>
              </w:rPr>
            </w:pPr>
            <w:r>
              <w:rPr>
                <w:rFonts w:eastAsia="Calibri"/>
                <w:b/>
                <w:szCs w:val="22"/>
              </w:rPr>
              <w:t>ADMINISTRACIÓN DEL SEGURO SOCIAL</w:t>
            </w:r>
          </w:p>
        </w:tc>
      </w:tr>
    </w:tbl>
    <w:p w14:paraId="14011EBB" w14:textId="77777777" w:rsidR="00212974" w:rsidRPr="001A15B1" w:rsidRDefault="00212974"/>
    <w:p w14:paraId="640D40C4" w14:textId="0A59262E" w:rsidR="00212974" w:rsidRPr="009B768B" w:rsidRDefault="00A967C6">
      <w:pPr>
        <w:rPr>
          <w:highlight w:val="yellow"/>
        </w:rPr>
      </w:pPr>
      <w:r>
        <w:rPr>
          <w:highlight w:val="yellow"/>
        </w:rPr>
        <w:t xml:space="preserve">Attorney/rep or </w:t>
      </w:r>
      <w:r w:rsidR="008F38A8">
        <w:rPr>
          <w:highlight w:val="yellow"/>
        </w:rPr>
        <w:t>Claimant’s</w:t>
      </w:r>
      <w:r w:rsidR="005E30D5" w:rsidRPr="009B768B">
        <w:rPr>
          <w:highlight w:val="yellow"/>
        </w:rPr>
        <w:t xml:space="preserve"> </w:t>
      </w:r>
      <w:r w:rsidR="00437FD0" w:rsidRPr="009B768B">
        <w:rPr>
          <w:highlight w:val="yellow"/>
        </w:rPr>
        <w:t>Name</w:t>
      </w:r>
    </w:p>
    <w:p w14:paraId="6B7A852E" w14:textId="77777777" w:rsidR="00437FD0" w:rsidRPr="001A15B1" w:rsidRDefault="00437FD0">
      <w:r w:rsidRPr="009B768B">
        <w:rPr>
          <w:highlight w:val="yellow"/>
        </w:rPr>
        <w:t>Appropriate</w:t>
      </w:r>
      <w:r w:rsidR="009749AC" w:rsidRPr="009B768B">
        <w:rPr>
          <w:highlight w:val="yellow"/>
        </w:rPr>
        <w:t xml:space="preserve"> </w:t>
      </w:r>
      <w:r w:rsidRPr="009B768B">
        <w:rPr>
          <w:highlight w:val="yellow"/>
        </w:rPr>
        <w:t>Address</w:t>
      </w:r>
    </w:p>
    <w:p w14:paraId="565417B7" w14:textId="734C9621" w:rsidR="00212974" w:rsidRDefault="00212974" w:rsidP="00184C69">
      <w:pPr>
        <w:ind w:firstLine="720"/>
      </w:pPr>
    </w:p>
    <w:p w14:paraId="4319D641" w14:textId="4C8A6815" w:rsidR="00AB5003" w:rsidRDefault="00AB5003" w:rsidP="000E744A">
      <w:pPr>
        <w:jc w:val="center"/>
        <w:rPr>
          <w:b/>
          <w:bCs/>
          <w:color w:val="000000"/>
          <w:highlight w:val="cyan"/>
        </w:rPr>
      </w:pPr>
      <w:r>
        <w:rPr>
          <w:noProof/>
        </w:rPr>
        <mc:AlternateContent>
          <mc:Choice Requires="wps">
            <w:drawing>
              <wp:anchor distT="45720" distB="45720" distL="114300" distR="114300" simplePos="0" relativeHeight="251659264" behindDoc="0" locked="0" layoutInCell="1" allowOverlap="1" wp14:anchorId="3F53F864" wp14:editId="63B1D308">
                <wp:simplePos x="0" y="0"/>
                <wp:positionH relativeFrom="margin">
                  <wp:align>right</wp:align>
                </wp:positionH>
                <wp:positionV relativeFrom="paragraph">
                  <wp:posOffset>391160</wp:posOffset>
                </wp:positionV>
                <wp:extent cx="6650355" cy="2504440"/>
                <wp:effectExtent l="0" t="0" r="1714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504661"/>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66081205" w:rsidR="003719EB" w:rsidRPr="00E54A76" w:rsidRDefault="00E54A76" w:rsidP="003719EB">
                            <w:pPr>
                              <w:spacing w:after="120" w:line="320" w:lineRule="exact"/>
                              <w:rPr>
                                <w:b/>
                                <w:bCs/>
                                <w:lang w:val="es-ES_tradnl"/>
                              </w:rPr>
                            </w:pPr>
                            <w:r w:rsidRPr="00E54A76">
                              <w:rPr>
                                <w:b/>
                                <w:bCs/>
                                <w:lang w:val="es-ES_tradnl"/>
                              </w:rPr>
                              <w:t>Este aviso tendrá un lenguaje especial</w:t>
                            </w:r>
                            <w:r w:rsidR="00681A76" w:rsidRPr="00E54A76">
                              <w:rPr>
                                <w:b/>
                                <w:bCs/>
                                <w:lang w:val="es-ES_tradnl"/>
                              </w:rPr>
                              <w:t xml:space="preserve">, </w:t>
                            </w:r>
                            <w:r w:rsidRPr="00E54A76">
                              <w:rPr>
                                <w:b/>
                                <w:bCs/>
                                <w:lang w:val="es-ES_tradnl"/>
                              </w:rPr>
                              <w:t>como se indica a continuación</w:t>
                            </w:r>
                            <w:r w:rsidR="00681A76" w:rsidRPr="00E54A76">
                              <w:rPr>
                                <w:b/>
                                <w:bCs/>
                                <w:lang w:val="es-ES_tradnl"/>
                              </w:rPr>
                              <w:t>,</w:t>
                            </w:r>
                            <w:r w:rsidR="003719EB" w:rsidRPr="00E54A76">
                              <w:rPr>
                                <w:b/>
                                <w:bCs/>
                                <w:lang w:val="es-ES_tradnl"/>
                              </w:rPr>
                              <w:t xml:space="preserve"> </w:t>
                            </w:r>
                            <w:r w:rsidRPr="00E54A76">
                              <w:rPr>
                                <w:b/>
                                <w:bCs/>
                                <w:lang w:val="es-ES_tradnl"/>
                              </w:rPr>
                              <w:t>bajo las dos secciones</w:t>
                            </w:r>
                            <w:r w:rsidR="003719EB" w:rsidRPr="00E54A76">
                              <w:rPr>
                                <w:b/>
                                <w:bCs/>
                                <w:lang w:val="es-ES_tradnl"/>
                              </w:rPr>
                              <w:t xml:space="preserve">: </w:t>
                            </w:r>
                            <w:r w:rsidRPr="00E54A76">
                              <w:rPr>
                                <w:b/>
                                <w:bCs/>
                                <w:lang w:val="es-ES_tradnl"/>
                              </w:rPr>
                              <w:t>«Es importante que</w:t>
                            </w:r>
                            <w:r w:rsidR="00E13E62">
                              <w:rPr>
                                <w:b/>
                                <w:bCs/>
                                <w:lang w:val="es-ES_tradnl"/>
                              </w:rPr>
                              <w:t xml:space="preserve"> usted</w:t>
                            </w:r>
                            <w:r w:rsidRPr="00E54A76">
                              <w:rPr>
                                <w:b/>
                                <w:bCs/>
                                <w:lang w:val="es-ES_tradnl"/>
                              </w:rPr>
                              <w:t xml:space="preserve"> comparezca a su audiencia» y «Asuntos que tomaré en cuenta».</w:t>
                            </w:r>
                          </w:p>
                          <w:p w14:paraId="67B177BF" w14:textId="048B5810" w:rsidR="003719EB" w:rsidRPr="00E54A76" w:rsidRDefault="00E54A76" w:rsidP="003719EB">
                            <w:pPr>
                              <w:spacing w:after="120" w:line="320" w:lineRule="exact"/>
                              <w:rPr>
                                <w:b/>
                                <w:bCs/>
                                <w:lang w:val="es-ES_tradnl"/>
                              </w:rPr>
                            </w:pPr>
                            <w:r w:rsidRPr="00E54A76">
                              <w:rPr>
                                <w:b/>
                                <w:bCs/>
                                <w:lang w:val="es-ES_tradnl"/>
                              </w:rPr>
                              <w:t>De lo contrario, el aviso contendrá lenguaje actualmente aprobado para uso general a nivel nacional, incluido lo aplicable</w:t>
                            </w:r>
                            <w:r w:rsidR="003719EB" w:rsidRPr="00E54A76">
                              <w:rPr>
                                <w:b/>
                                <w:bCs/>
                                <w:lang w:val="es-ES_tradnl"/>
                              </w:rPr>
                              <w:t>:</w:t>
                            </w:r>
                          </w:p>
                          <w:p w14:paraId="360C5526" w14:textId="75E531AE" w:rsidR="003719EB" w:rsidRPr="00E54A76" w:rsidRDefault="00E54A76" w:rsidP="003719EB">
                            <w:pPr>
                              <w:pStyle w:val="ListParagraph"/>
                              <w:numPr>
                                <w:ilvl w:val="0"/>
                                <w:numId w:val="28"/>
                              </w:numPr>
                              <w:spacing w:after="120" w:line="320" w:lineRule="exact"/>
                              <w:rPr>
                                <w:b/>
                                <w:bCs/>
                                <w:lang w:val="es-ES_tradnl"/>
                              </w:rPr>
                            </w:pPr>
                            <w:r w:rsidRPr="00E54A76">
                              <w:rPr>
                                <w:b/>
                                <w:bCs/>
                                <w:lang w:val="es-ES_tradnl"/>
                              </w:rPr>
                              <w:t>Hora y lugar de la audiencia</w:t>
                            </w:r>
                            <w:r w:rsidR="003719EB" w:rsidRPr="00E54A76">
                              <w:rPr>
                                <w:b/>
                                <w:bCs/>
                                <w:lang w:val="es-ES_tradnl"/>
                              </w:rPr>
                              <w:t>.</w:t>
                            </w:r>
                          </w:p>
                          <w:p w14:paraId="4EA4FD0A" w14:textId="7A61FF42" w:rsidR="00681A76" w:rsidRPr="00E54A76" w:rsidRDefault="00E54A76" w:rsidP="003719EB">
                            <w:pPr>
                              <w:pStyle w:val="ListParagraph"/>
                              <w:numPr>
                                <w:ilvl w:val="0"/>
                                <w:numId w:val="28"/>
                              </w:numPr>
                              <w:spacing w:after="120" w:line="320" w:lineRule="exact"/>
                              <w:rPr>
                                <w:b/>
                                <w:bCs/>
                                <w:lang w:val="es-ES_tradnl"/>
                              </w:rPr>
                            </w:pPr>
                            <w:r w:rsidRPr="00E54A76">
                              <w:rPr>
                                <w:b/>
                                <w:bCs/>
                                <w:lang w:val="es-ES_tradnl"/>
                              </w:rPr>
                              <w:t>Manera de comparecer</w:t>
                            </w:r>
                            <w:r w:rsidR="00681A76" w:rsidRPr="00E54A76">
                              <w:rPr>
                                <w:b/>
                                <w:bCs/>
                                <w:lang w:val="es-ES_tradnl"/>
                              </w:rPr>
                              <w:t>.</w:t>
                            </w:r>
                          </w:p>
                          <w:p w14:paraId="3AE26F16" w14:textId="0055ED0D" w:rsidR="003719EB" w:rsidRPr="00E54A76" w:rsidRDefault="00E54A76" w:rsidP="003719EB">
                            <w:pPr>
                              <w:pStyle w:val="ListParagraph"/>
                              <w:numPr>
                                <w:ilvl w:val="0"/>
                                <w:numId w:val="28"/>
                              </w:numPr>
                              <w:spacing w:after="120" w:line="320" w:lineRule="exact"/>
                              <w:rPr>
                                <w:b/>
                                <w:bCs/>
                                <w:lang w:val="es-ES_tradnl"/>
                              </w:rPr>
                            </w:pPr>
                            <w:r w:rsidRPr="00E54A76">
                              <w:rPr>
                                <w:b/>
                                <w:bCs/>
                                <w:lang w:val="es-ES_tradnl"/>
                              </w:rPr>
                              <w:t>Postura procesal</w:t>
                            </w:r>
                            <w:r w:rsidR="003719EB" w:rsidRPr="00E54A76">
                              <w:rPr>
                                <w:b/>
                                <w:bCs/>
                                <w:lang w:val="es-ES_tradnl"/>
                              </w:rPr>
                              <w:t>.</w:t>
                            </w:r>
                          </w:p>
                          <w:p w14:paraId="686B4542" w14:textId="24451CAE" w:rsidR="00AB5003" w:rsidRPr="00E54A76" w:rsidRDefault="00E54A76" w:rsidP="00F11A23">
                            <w:pPr>
                              <w:pStyle w:val="ListParagraph"/>
                              <w:numPr>
                                <w:ilvl w:val="0"/>
                                <w:numId w:val="28"/>
                              </w:numPr>
                              <w:spacing w:after="120" w:line="320" w:lineRule="exact"/>
                              <w:rPr>
                                <w:b/>
                                <w:bCs/>
                                <w:lang w:val="es-ES_tradnl"/>
                              </w:rPr>
                            </w:pPr>
                            <w:r w:rsidRPr="00E54A76">
                              <w:rPr>
                                <w:b/>
                                <w:bCs/>
                                <w:lang w:val="es-ES_tradnl"/>
                              </w:rPr>
                              <w:t xml:space="preserve">Estatus </w:t>
                            </w:r>
                            <w:r w:rsidR="00886156">
                              <w:rPr>
                                <w:b/>
                                <w:bCs/>
                                <w:lang w:val="es-ES_tradnl"/>
                              </w:rPr>
                              <w:t xml:space="preserve">de su </w:t>
                            </w:r>
                            <w:r w:rsidRPr="00E54A76">
                              <w:rPr>
                                <w:b/>
                                <w:bCs/>
                                <w:lang w:val="es-ES_tradnl"/>
                              </w:rPr>
                              <w:t>represen</w:t>
                            </w:r>
                            <w:r w:rsidR="00886156">
                              <w:rPr>
                                <w:b/>
                                <w:bCs/>
                                <w:lang w:val="es-ES_tradnl"/>
                              </w:rPr>
                              <w:t>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197.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" fillcolor="#faf0f0" strokecolor="#ed7d31 [3205]" strokeweight="1pt">
                <v:textbox>
                  <w:txbxContent>
                    <w:p w14:paraId="69289C69" w14:textId="66081205" w:rsidR="003719EB" w:rsidRPr="00E54A76" w:rsidRDefault="00E54A76" w:rsidP="003719EB">
                      <w:pPr>
                        <w:spacing w:after="120" w:line="320" w:lineRule="exact"/>
                        <w:rPr>
                          <w:b/>
                          <w:bCs/>
                          <w:lang w:val="es-ES_tradnl"/>
                        </w:rPr>
                      </w:pPr>
                      <w:r w:rsidRPr="00E54A76">
                        <w:rPr>
                          <w:b/>
                          <w:bCs/>
                          <w:lang w:val="es-ES_tradnl"/>
                        </w:rPr>
                        <w:t>Este aviso tendrá un lenguaje especial</w:t>
                      </w:r>
                      <w:r w:rsidR="00681A76" w:rsidRPr="00E54A76">
                        <w:rPr>
                          <w:b/>
                          <w:bCs/>
                          <w:lang w:val="es-ES_tradnl"/>
                        </w:rPr>
                        <w:t xml:space="preserve">, </w:t>
                      </w:r>
                      <w:r w:rsidRPr="00E54A76">
                        <w:rPr>
                          <w:b/>
                          <w:bCs/>
                          <w:lang w:val="es-ES_tradnl"/>
                        </w:rPr>
                        <w:t>como se indica a continuación</w:t>
                      </w:r>
                      <w:r w:rsidR="00681A76" w:rsidRPr="00E54A76">
                        <w:rPr>
                          <w:b/>
                          <w:bCs/>
                          <w:lang w:val="es-ES_tradnl"/>
                        </w:rPr>
                        <w:t>,</w:t>
                      </w:r>
                      <w:r w:rsidR="003719EB" w:rsidRPr="00E54A76">
                        <w:rPr>
                          <w:b/>
                          <w:bCs/>
                          <w:lang w:val="es-ES_tradnl"/>
                        </w:rPr>
                        <w:t xml:space="preserve"> </w:t>
                      </w:r>
                      <w:r w:rsidRPr="00E54A76">
                        <w:rPr>
                          <w:b/>
                          <w:bCs/>
                          <w:lang w:val="es-ES_tradnl"/>
                        </w:rPr>
                        <w:t>bajo las dos secciones</w:t>
                      </w:r>
                      <w:r w:rsidR="003719EB" w:rsidRPr="00E54A76">
                        <w:rPr>
                          <w:b/>
                          <w:bCs/>
                          <w:lang w:val="es-ES_tradnl"/>
                        </w:rPr>
                        <w:t xml:space="preserve">: </w:t>
                      </w:r>
                      <w:r w:rsidRPr="00E54A76">
                        <w:rPr>
                          <w:b/>
                          <w:bCs/>
                          <w:lang w:val="es-ES_tradnl"/>
                        </w:rPr>
                        <w:t>«Es importante que</w:t>
                      </w:r>
                      <w:r w:rsidR="00E13E62">
                        <w:rPr>
                          <w:b/>
                          <w:bCs/>
                          <w:lang w:val="es-ES_tradnl"/>
                        </w:rPr>
                        <w:t xml:space="preserve"> usted</w:t>
                      </w:r>
                      <w:r w:rsidRPr="00E54A76">
                        <w:rPr>
                          <w:b/>
                          <w:bCs/>
                          <w:lang w:val="es-ES_tradnl"/>
                        </w:rPr>
                        <w:t xml:space="preserve"> comparezca a su audiencia» y «Asuntos que tomaré en cuenta».</w:t>
                      </w:r>
                    </w:p>
                    <w:p w14:paraId="67B177BF" w14:textId="048B5810" w:rsidR="003719EB" w:rsidRPr="00E54A76" w:rsidRDefault="00E54A76" w:rsidP="003719EB">
                      <w:pPr>
                        <w:spacing w:after="120" w:line="320" w:lineRule="exact"/>
                        <w:rPr>
                          <w:b/>
                          <w:bCs/>
                          <w:lang w:val="es-ES_tradnl"/>
                        </w:rPr>
                      </w:pPr>
                      <w:r w:rsidRPr="00E54A76">
                        <w:rPr>
                          <w:b/>
                          <w:bCs/>
                          <w:lang w:val="es-ES_tradnl"/>
                        </w:rPr>
                        <w:t>De lo contrario, el aviso contendrá lenguaje actualmente aprobado para uso general a nivel nacional, incluido lo aplicable</w:t>
                      </w:r>
                      <w:r w:rsidR="003719EB" w:rsidRPr="00E54A76">
                        <w:rPr>
                          <w:b/>
                          <w:bCs/>
                          <w:lang w:val="es-ES_tradnl"/>
                        </w:rPr>
                        <w:t>:</w:t>
                      </w:r>
                    </w:p>
                    <w:p w14:paraId="360C5526" w14:textId="75E531AE" w:rsidR="003719EB" w:rsidRPr="00E54A76" w:rsidRDefault="00E54A76" w:rsidP="003719EB">
                      <w:pPr>
                        <w:pStyle w:val="ListParagraph"/>
                        <w:numPr>
                          <w:ilvl w:val="0"/>
                          <w:numId w:val="28"/>
                        </w:numPr>
                        <w:spacing w:after="120" w:line="320" w:lineRule="exact"/>
                        <w:rPr>
                          <w:b/>
                          <w:bCs/>
                          <w:lang w:val="es-ES_tradnl"/>
                        </w:rPr>
                      </w:pPr>
                      <w:r w:rsidRPr="00E54A76">
                        <w:rPr>
                          <w:b/>
                          <w:bCs/>
                          <w:lang w:val="es-ES_tradnl"/>
                        </w:rPr>
                        <w:t>Hora y lugar de la audiencia</w:t>
                      </w:r>
                      <w:r w:rsidR="003719EB" w:rsidRPr="00E54A76">
                        <w:rPr>
                          <w:b/>
                          <w:bCs/>
                          <w:lang w:val="es-ES_tradnl"/>
                        </w:rPr>
                        <w:t>.</w:t>
                      </w:r>
                    </w:p>
                    <w:p w14:paraId="4EA4FD0A" w14:textId="7A61FF42" w:rsidR="00681A76" w:rsidRPr="00E54A76" w:rsidRDefault="00E54A76" w:rsidP="003719EB">
                      <w:pPr>
                        <w:pStyle w:val="ListParagraph"/>
                        <w:numPr>
                          <w:ilvl w:val="0"/>
                          <w:numId w:val="28"/>
                        </w:numPr>
                        <w:spacing w:after="120" w:line="320" w:lineRule="exact"/>
                        <w:rPr>
                          <w:b/>
                          <w:bCs/>
                          <w:lang w:val="es-ES_tradnl"/>
                        </w:rPr>
                      </w:pPr>
                      <w:r w:rsidRPr="00E54A76">
                        <w:rPr>
                          <w:b/>
                          <w:bCs/>
                          <w:lang w:val="es-ES_tradnl"/>
                        </w:rPr>
                        <w:t>Manera de comparecer</w:t>
                      </w:r>
                      <w:r w:rsidR="00681A76" w:rsidRPr="00E54A76">
                        <w:rPr>
                          <w:b/>
                          <w:bCs/>
                          <w:lang w:val="es-ES_tradnl"/>
                        </w:rPr>
                        <w:t>.</w:t>
                      </w:r>
                    </w:p>
                    <w:p w14:paraId="3AE26F16" w14:textId="0055ED0D" w:rsidR="003719EB" w:rsidRPr="00E54A76" w:rsidRDefault="00E54A76" w:rsidP="003719EB">
                      <w:pPr>
                        <w:pStyle w:val="ListParagraph"/>
                        <w:numPr>
                          <w:ilvl w:val="0"/>
                          <w:numId w:val="28"/>
                        </w:numPr>
                        <w:spacing w:after="120" w:line="320" w:lineRule="exact"/>
                        <w:rPr>
                          <w:b/>
                          <w:bCs/>
                          <w:lang w:val="es-ES_tradnl"/>
                        </w:rPr>
                      </w:pPr>
                      <w:r w:rsidRPr="00E54A76">
                        <w:rPr>
                          <w:b/>
                          <w:bCs/>
                          <w:lang w:val="es-ES_tradnl"/>
                        </w:rPr>
                        <w:t>Postura procesal</w:t>
                      </w:r>
                      <w:r w:rsidR="003719EB" w:rsidRPr="00E54A76">
                        <w:rPr>
                          <w:b/>
                          <w:bCs/>
                          <w:lang w:val="es-ES_tradnl"/>
                        </w:rPr>
                        <w:t>.</w:t>
                      </w:r>
                    </w:p>
                    <w:p w14:paraId="686B4542" w14:textId="24451CAE" w:rsidR="00AB5003" w:rsidRPr="00E54A76" w:rsidRDefault="00E54A76" w:rsidP="00F11A23">
                      <w:pPr>
                        <w:pStyle w:val="ListParagraph"/>
                        <w:numPr>
                          <w:ilvl w:val="0"/>
                          <w:numId w:val="28"/>
                        </w:numPr>
                        <w:spacing w:after="120" w:line="320" w:lineRule="exact"/>
                        <w:rPr>
                          <w:b/>
                          <w:bCs/>
                          <w:lang w:val="es-ES_tradnl"/>
                        </w:rPr>
                      </w:pPr>
                      <w:r w:rsidRPr="00E54A76">
                        <w:rPr>
                          <w:b/>
                          <w:bCs/>
                          <w:lang w:val="es-ES_tradnl"/>
                        </w:rPr>
                        <w:t xml:space="preserve">Estatus </w:t>
                      </w:r>
                      <w:r w:rsidR="00886156">
                        <w:rPr>
                          <w:b/>
                          <w:bCs/>
                          <w:lang w:val="es-ES_tradnl"/>
                        </w:rPr>
                        <w:t xml:space="preserve">de su </w:t>
                      </w:r>
                      <w:r w:rsidRPr="00E54A76">
                        <w:rPr>
                          <w:b/>
                          <w:bCs/>
                          <w:lang w:val="es-ES_tradnl"/>
                        </w:rPr>
                        <w:t>represen</w:t>
                      </w:r>
                      <w:r w:rsidR="00886156">
                        <w:rPr>
                          <w:b/>
                          <w:bCs/>
                          <w:lang w:val="es-ES_tradnl"/>
                        </w:rPr>
                        <w:t>tación.</w:t>
                      </w:r>
                    </w:p>
                  </w:txbxContent>
                </v:textbox>
                <w10:wrap type="square" anchorx="margin"/>
              </v:shape>
            </w:pict>
          </mc:Fallback>
        </mc:AlternateContent>
      </w:r>
    </w:p>
    <w:p w14:paraId="7C7DF1A9" w14:textId="77777777" w:rsidR="00212974" w:rsidRPr="001A15B1" w:rsidRDefault="00212974" w:rsidP="00184903">
      <w:pPr>
        <w:rPr>
          <w:color w:val="000000"/>
        </w:rPr>
      </w:pPr>
    </w:p>
    <w:p w14:paraId="06ACD79C" w14:textId="137956E1" w:rsidR="00212974" w:rsidRPr="001A15B1" w:rsidRDefault="00E54A76" w:rsidP="00184903">
      <w:pPr>
        <w:jc w:val="center"/>
        <w:rPr>
          <w:b/>
          <w:color w:val="000000"/>
        </w:rPr>
      </w:pPr>
      <w:r>
        <w:rPr>
          <w:b/>
          <w:color w:val="000000"/>
        </w:rPr>
        <w:t>AVISO DE AUDIENCIA</w:t>
      </w:r>
    </w:p>
    <w:p w14:paraId="1C7F35DF" w14:textId="06752580" w:rsidR="000E744A" w:rsidRDefault="000E744A" w:rsidP="003719EB">
      <w:pPr>
        <w:keepNext/>
        <w:keepLines/>
        <w:rPr>
          <w:b/>
        </w:rPr>
      </w:pPr>
    </w:p>
    <w:p w14:paraId="3897D338" w14:textId="572C45CA" w:rsidR="00D04631" w:rsidRDefault="003719EB" w:rsidP="00452AE4">
      <w:pPr>
        <w:pStyle w:val="EndnoteText"/>
        <w:jc w:val="center"/>
        <w:rPr>
          <w:b/>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Default="003719EB" w:rsidP="00184903">
      <w:pPr>
        <w:pStyle w:val="EndnoteText"/>
        <w:rPr>
          <w:b/>
        </w:rPr>
      </w:pPr>
    </w:p>
    <w:p w14:paraId="1A7FB83D" w14:textId="77777777" w:rsidR="003719EB" w:rsidRDefault="003719EB" w:rsidP="00184903">
      <w:pPr>
        <w:pStyle w:val="EndnoteText"/>
        <w:rPr>
          <w:b/>
        </w:rPr>
      </w:pPr>
    </w:p>
    <w:p w14:paraId="3929363B" w14:textId="6B90DC6D" w:rsidR="00212974" w:rsidRPr="00E54A76" w:rsidRDefault="00E54A76" w:rsidP="00184903">
      <w:pPr>
        <w:pStyle w:val="EndnoteText"/>
        <w:rPr>
          <w:b/>
          <w:lang w:val="es-ES"/>
        </w:rPr>
      </w:pPr>
      <w:r w:rsidRPr="00E54A76">
        <w:rPr>
          <w:b/>
          <w:lang w:val="es-ES"/>
        </w:rPr>
        <w:t>Es importante que usted c</w:t>
      </w:r>
      <w:r>
        <w:rPr>
          <w:b/>
          <w:lang w:val="es-ES"/>
        </w:rPr>
        <w:t>omparezca a su audiencia</w:t>
      </w:r>
    </w:p>
    <w:p w14:paraId="7D12448E" w14:textId="77777777" w:rsidR="00212974" w:rsidRPr="00E54A76" w:rsidRDefault="00212974" w:rsidP="00184903">
      <w:pPr>
        <w:rPr>
          <w:lang w:val="es-ES"/>
        </w:rPr>
      </w:pPr>
    </w:p>
    <w:p w14:paraId="6D468A27" w14:textId="4FBACB9B" w:rsidR="002618CD" w:rsidRDefault="00E54A76" w:rsidP="002618CD">
      <w:pPr>
        <w:rPr>
          <w:lang w:val="es-ES"/>
        </w:rPr>
      </w:pPr>
      <w:r w:rsidRPr="00E54A76">
        <w:rPr>
          <w:lang w:val="es-ES"/>
        </w:rPr>
        <w:t>En el año</w:t>
      </w:r>
      <w:r w:rsidR="00564321">
        <w:rPr>
          <w:lang w:val="es-ES"/>
        </w:rPr>
        <w:t xml:space="preserve"> </w:t>
      </w:r>
      <w:r w:rsidR="002618CD" w:rsidRPr="00E54A76">
        <w:rPr>
          <w:lang w:val="es-ES"/>
        </w:rPr>
        <w:t xml:space="preserve">2015, </w:t>
      </w:r>
      <w:r w:rsidR="00564321" w:rsidRPr="00E54A76">
        <w:rPr>
          <w:lang w:val="es-ES"/>
        </w:rPr>
        <w:t>después</w:t>
      </w:r>
      <w:r w:rsidRPr="00E54A76">
        <w:rPr>
          <w:lang w:val="es-ES"/>
        </w:rPr>
        <w:t xml:space="preserve"> de una investigación extensa por la Oficina del Inspector General (OIG, por sus siglas en inglés) de la Administración del Seguro Social (SSA, por su</w:t>
      </w:r>
      <w:r>
        <w:rPr>
          <w:lang w:val="es-ES"/>
        </w:rPr>
        <w:t>s siglas en inglés)</w:t>
      </w:r>
      <w:r w:rsidR="002618CD" w:rsidRPr="00E54A76">
        <w:rPr>
          <w:lang w:val="es-ES"/>
        </w:rPr>
        <w:t xml:space="preserve"> </w:t>
      </w:r>
      <w:r>
        <w:rPr>
          <w:lang w:val="es-ES"/>
        </w:rPr>
        <w:t xml:space="preserve">y el Departamento de Justicia de los EE. </w:t>
      </w:r>
      <w:r w:rsidRPr="00E54A76">
        <w:rPr>
          <w:lang w:val="es-ES"/>
        </w:rPr>
        <w:t>UU.,</w:t>
      </w:r>
      <w:r>
        <w:rPr>
          <w:lang w:val="es-ES"/>
        </w:rPr>
        <w:t xml:space="preserve"> un </w:t>
      </w:r>
      <w:r w:rsidR="00A51557">
        <w:rPr>
          <w:lang w:val="es-ES"/>
        </w:rPr>
        <w:t xml:space="preserve">gran </w:t>
      </w:r>
      <w:r>
        <w:rPr>
          <w:lang w:val="es-ES"/>
        </w:rPr>
        <w:t>jurado federal en Puerto Rico acus</w:t>
      </w:r>
      <w:r w:rsidR="00564321">
        <w:rPr>
          <w:lang w:val="es-ES"/>
        </w:rPr>
        <w:t>ó</w:t>
      </w:r>
      <w:r>
        <w:rPr>
          <w:lang w:val="es-ES"/>
        </w:rPr>
        <w:t xml:space="preserve"> al psiqu</w:t>
      </w:r>
      <w:r w:rsidR="00564321">
        <w:rPr>
          <w:lang w:val="es-ES"/>
        </w:rPr>
        <w:t>i</w:t>
      </w:r>
      <w:r>
        <w:rPr>
          <w:lang w:val="es-ES"/>
        </w:rPr>
        <w:t xml:space="preserve">atra, Dr. Luis </w:t>
      </w:r>
      <w:proofErr w:type="spellStart"/>
      <w:r w:rsidR="00E530D7">
        <w:rPr>
          <w:lang w:val="es-ES"/>
        </w:rPr>
        <w:t>Escabí</w:t>
      </w:r>
      <w:proofErr w:type="spellEnd"/>
      <w:r w:rsidR="00E530D7">
        <w:rPr>
          <w:lang w:val="es-ES"/>
        </w:rPr>
        <w:t>-Pérez</w:t>
      </w:r>
      <w:r>
        <w:rPr>
          <w:lang w:val="es-ES"/>
        </w:rPr>
        <w:t xml:space="preserve">, así como a varias personas quienes eran pacientes del Dr. </w:t>
      </w:r>
      <w:proofErr w:type="spellStart"/>
      <w:r w:rsidR="00E530D7">
        <w:rPr>
          <w:lang w:val="es-ES"/>
        </w:rPr>
        <w:t>Escabí</w:t>
      </w:r>
      <w:proofErr w:type="spellEnd"/>
      <w:r w:rsidR="00E530D7">
        <w:rPr>
          <w:lang w:val="es-ES"/>
        </w:rPr>
        <w:t>-Pérez</w:t>
      </w:r>
      <w:r>
        <w:rPr>
          <w:lang w:val="es-ES"/>
        </w:rPr>
        <w:t xml:space="preserve">, de fabricar y presentar evidencia fraudulenta en apoyo a las solicitudes de </w:t>
      </w:r>
      <w:r w:rsidR="00630427">
        <w:rPr>
          <w:lang w:val="es-ES"/>
        </w:rPr>
        <w:t xml:space="preserve">estas </w:t>
      </w:r>
      <w:r>
        <w:rPr>
          <w:lang w:val="es-ES"/>
        </w:rPr>
        <w:t xml:space="preserve">personas para los beneficios de Seguro Social. </w:t>
      </w:r>
      <w:r w:rsidRPr="00E54A76">
        <w:rPr>
          <w:lang w:val="es-ES"/>
        </w:rPr>
        <w:t xml:space="preserve">El </w:t>
      </w:r>
      <w:r w:rsidR="002618CD" w:rsidRPr="00E54A76">
        <w:rPr>
          <w:lang w:val="es-ES"/>
        </w:rPr>
        <w:t xml:space="preserve">Dr. </w:t>
      </w:r>
      <w:proofErr w:type="spellStart"/>
      <w:r w:rsidR="00E530D7">
        <w:rPr>
          <w:lang w:val="es-ES"/>
        </w:rPr>
        <w:t>Escabí</w:t>
      </w:r>
      <w:proofErr w:type="spellEnd"/>
      <w:r w:rsidR="00E530D7">
        <w:rPr>
          <w:lang w:val="es-ES"/>
        </w:rPr>
        <w:t>-Pérez</w:t>
      </w:r>
      <w:r w:rsidR="002618CD" w:rsidRPr="00E54A76">
        <w:rPr>
          <w:lang w:val="es-ES"/>
        </w:rPr>
        <w:t xml:space="preserve"> </w:t>
      </w:r>
      <w:r w:rsidRPr="00E54A76">
        <w:rPr>
          <w:lang w:val="es-ES"/>
        </w:rPr>
        <w:t>luego se declar</w:t>
      </w:r>
      <w:r w:rsidR="00564321">
        <w:rPr>
          <w:lang w:val="es-ES"/>
        </w:rPr>
        <w:t>ó</w:t>
      </w:r>
      <w:r w:rsidRPr="00E54A76">
        <w:rPr>
          <w:lang w:val="es-ES"/>
        </w:rPr>
        <w:t xml:space="preserve"> culpable de fraude electrónico relaciona</w:t>
      </w:r>
      <w:r>
        <w:rPr>
          <w:lang w:val="es-ES"/>
        </w:rPr>
        <w:t>do a la transmisi</w:t>
      </w:r>
      <w:r w:rsidR="00564321">
        <w:rPr>
          <w:lang w:val="es-ES"/>
        </w:rPr>
        <w:t>ó</w:t>
      </w:r>
      <w:r>
        <w:rPr>
          <w:lang w:val="es-ES"/>
        </w:rPr>
        <w:t xml:space="preserve">n </w:t>
      </w:r>
      <w:r w:rsidR="00564321">
        <w:rPr>
          <w:lang w:val="es-ES"/>
        </w:rPr>
        <w:t>de informes psiquiátricos fraudulentos al Seguro Social.</w:t>
      </w:r>
      <w:r w:rsidR="00CD370B" w:rsidRPr="00E54A76">
        <w:rPr>
          <w:lang w:val="es-ES"/>
        </w:rPr>
        <w:t xml:space="preserve"> </w:t>
      </w:r>
      <w:r w:rsidR="00564321" w:rsidRPr="00564321">
        <w:rPr>
          <w:lang w:val="es-ES"/>
        </w:rPr>
        <w:t>Vari</w:t>
      </w:r>
      <w:r w:rsidR="00CB49C7">
        <w:rPr>
          <w:lang w:val="es-ES"/>
        </w:rPr>
        <w:t>a</w:t>
      </w:r>
      <w:r w:rsidR="00564321" w:rsidRPr="00564321">
        <w:rPr>
          <w:lang w:val="es-ES"/>
        </w:rPr>
        <w:t xml:space="preserve">s </w:t>
      </w:r>
      <w:r w:rsidR="00CB49C7">
        <w:rPr>
          <w:lang w:val="es-ES"/>
        </w:rPr>
        <w:t>personas</w:t>
      </w:r>
      <w:r w:rsidR="00564321" w:rsidRPr="00564321">
        <w:rPr>
          <w:lang w:val="es-ES"/>
        </w:rPr>
        <w:t xml:space="preserve"> se declararon culpables de robo de fondo</w:t>
      </w:r>
      <w:r w:rsidR="00564321">
        <w:rPr>
          <w:lang w:val="es-ES"/>
        </w:rPr>
        <w:t>s</w:t>
      </w:r>
      <w:r w:rsidR="00564321" w:rsidRPr="00564321">
        <w:rPr>
          <w:lang w:val="es-ES"/>
        </w:rPr>
        <w:t xml:space="preserve"> y propiedad del gobierno, en forma de recibo de beneficios por incapacidad a los cual</w:t>
      </w:r>
      <w:r w:rsidR="00564321">
        <w:rPr>
          <w:lang w:val="es-ES"/>
        </w:rPr>
        <w:t xml:space="preserve">es no tenían derecho. </w:t>
      </w:r>
      <w:r w:rsidR="00E62CEA" w:rsidRPr="00564321">
        <w:rPr>
          <w:lang w:val="es-ES"/>
        </w:rPr>
        <w:t xml:space="preserve"> </w:t>
      </w:r>
    </w:p>
    <w:p w14:paraId="24B48B1D" w14:textId="77777777" w:rsidR="00564321" w:rsidRPr="00564321" w:rsidRDefault="00564321" w:rsidP="002618CD">
      <w:pPr>
        <w:rPr>
          <w:lang w:val="es-ES"/>
        </w:rPr>
      </w:pPr>
    </w:p>
    <w:p w14:paraId="462EEC0F" w14:textId="0DAD7765" w:rsidR="002618CD" w:rsidRPr="00CB49C7" w:rsidRDefault="00564321" w:rsidP="002618CD">
      <w:pPr>
        <w:rPr>
          <w:lang w:val="es-ES_tradnl"/>
        </w:rPr>
      </w:pPr>
      <w:r w:rsidRPr="00CB49C7">
        <w:rPr>
          <w:lang w:val="es-ES_tradnl"/>
        </w:rPr>
        <w:t>El 24 de febr</w:t>
      </w:r>
      <w:r w:rsidR="00CB49C7" w:rsidRPr="00CB49C7">
        <w:rPr>
          <w:lang w:val="es-ES_tradnl"/>
        </w:rPr>
        <w:t>e</w:t>
      </w:r>
      <w:r w:rsidRPr="00CB49C7">
        <w:rPr>
          <w:lang w:val="es-ES_tradnl"/>
        </w:rPr>
        <w:t>ro de 2016</w:t>
      </w:r>
      <w:r w:rsidR="002618CD" w:rsidRPr="00CB49C7">
        <w:rPr>
          <w:lang w:val="es-ES_tradnl"/>
        </w:rPr>
        <w:t>,</w:t>
      </w:r>
      <w:r w:rsidRPr="00CB49C7">
        <w:rPr>
          <w:lang w:val="es-ES_tradnl"/>
        </w:rPr>
        <w:t xml:space="preserve"> la</w:t>
      </w:r>
      <w:r w:rsidR="002618CD" w:rsidRPr="00CB49C7">
        <w:rPr>
          <w:lang w:val="es-ES_tradnl"/>
        </w:rPr>
        <w:t xml:space="preserve"> </w:t>
      </w:r>
      <w:r w:rsidR="003E02FB" w:rsidRPr="00CB49C7">
        <w:rPr>
          <w:lang w:val="es-ES_tradnl"/>
        </w:rPr>
        <w:t>OIG</w:t>
      </w:r>
      <w:r w:rsidR="002618CD" w:rsidRPr="00CB49C7">
        <w:rPr>
          <w:lang w:val="es-ES_tradnl"/>
        </w:rPr>
        <w:t xml:space="preserve"> </w:t>
      </w:r>
      <w:r w:rsidRPr="00CB49C7">
        <w:rPr>
          <w:lang w:val="es-ES_tradnl"/>
        </w:rPr>
        <w:t xml:space="preserve">notificó al Seguro Social que tenía razón para creer que se </w:t>
      </w:r>
      <w:r w:rsidR="00833D98">
        <w:rPr>
          <w:lang w:val="es-ES_tradnl"/>
        </w:rPr>
        <w:t xml:space="preserve">había </w:t>
      </w:r>
      <w:r w:rsidR="00833D98" w:rsidRPr="00CB49C7">
        <w:rPr>
          <w:lang w:val="es-ES_tradnl"/>
        </w:rPr>
        <w:t>cometi</w:t>
      </w:r>
      <w:r w:rsidR="00833D98">
        <w:rPr>
          <w:lang w:val="es-ES_tradnl"/>
        </w:rPr>
        <w:t>do</w:t>
      </w:r>
      <w:r w:rsidR="00833D98" w:rsidRPr="00CB49C7">
        <w:rPr>
          <w:lang w:val="es-ES_tradnl"/>
        </w:rPr>
        <w:t xml:space="preserve"> </w:t>
      </w:r>
      <w:r w:rsidRPr="00CB49C7">
        <w:rPr>
          <w:lang w:val="es-ES_tradnl"/>
        </w:rPr>
        <w:t>fraude en la</w:t>
      </w:r>
      <w:r w:rsidR="00833D98">
        <w:rPr>
          <w:lang w:val="es-ES_tradnl"/>
        </w:rPr>
        <w:t>s</w:t>
      </w:r>
      <w:r w:rsidRPr="00CB49C7">
        <w:rPr>
          <w:lang w:val="es-ES_tradnl"/>
        </w:rPr>
        <w:t xml:space="preserve"> solicitud</w:t>
      </w:r>
      <w:r w:rsidR="00833D98">
        <w:rPr>
          <w:lang w:val="es-ES_tradnl"/>
        </w:rPr>
        <w:t>es</w:t>
      </w:r>
      <w:r w:rsidRPr="00CB49C7">
        <w:rPr>
          <w:lang w:val="es-ES_tradnl"/>
        </w:rPr>
        <w:t xml:space="preserve"> de </w:t>
      </w:r>
      <w:r w:rsidR="00833D98">
        <w:rPr>
          <w:lang w:val="es-ES_tradnl"/>
        </w:rPr>
        <w:t xml:space="preserve">las </w:t>
      </w:r>
      <w:r w:rsidRPr="00CB49C7">
        <w:rPr>
          <w:lang w:val="es-ES_tradnl"/>
        </w:rPr>
        <w:t xml:space="preserve">personas atendidas por el Dr. </w:t>
      </w:r>
      <w:proofErr w:type="spellStart"/>
      <w:r w:rsidR="00E530D7">
        <w:rPr>
          <w:lang w:val="es-ES_tradnl"/>
        </w:rPr>
        <w:t>Escabí</w:t>
      </w:r>
      <w:proofErr w:type="spellEnd"/>
      <w:r w:rsidR="00E530D7">
        <w:rPr>
          <w:lang w:val="es-ES_tradnl"/>
        </w:rPr>
        <w:t>-Pérez</w:t>
      </w:r>
      <w:r w:rsidRPr="00CB49C7">
        <w:rPr>
          <w:lang w:val="es-ES_tradnl"/>
        </w:rPr>
        <w:t xml:space="preserve"> para beneficios mensuales de seguro por incapacidad bajo el título II de la </w:t>
      </w:r>
      <w:r w:rsidRPr="00CB49C7">
        <w:rPr>
          <w:i/>
          <w:iCs/>
          <w:lang w:val="es-ES_tradnl"/>
        </w:rPr>
        <w:t>Ley del Seguro Social</w:t>
      </w:r>
      <w:r w:rsidRPr="00CB49C7">
        <w:rPr>
          <w:lang w:val="es-ES_tradnl"/>
        </w:rPr>
        <w:t xml:space="preserve"> (</w:t>
      </w:r>
      <w:r w:rsidRPr="00CB49C7">
        <w:rPr>
          <w:i/>
          <w:iCs/>
          <w:lang w:val="es-ES_tradnl"/>
        </w:rPr>
        <w:t>Ley</w:t>
      </w:r>
      <w:r w:rsidRPr="00CB49C7">
        <w:rPr>
          <w:lang w:val="es-ES_tradnl"/>
        </w:rPr>
        <w:t xml:space="preserve">). </w:t>
      </w:r>
      <w:r w:rsidRPr="00CB3524">
        <w:rPr>
          <w:lang w:val="es-ES_tradnl"/>
        </w:rPr>
        <w:t>En esa remisión</w:t>
      </w:r>
      <w:r w:rsidR="00F55936" w:rsidRPr="00CB3524">
        <w:rPr>
          <w:lang w:val="es-ES_tradnl"/>
        </w:rPr>
        <w:t>,</w:t>
      </w:r>
      <w:r w:rsidRPr="00CB3524">
        <w:rPr>
          <w:lang w:val="es-ES_tradnl"/>
        </w:rPr>
        <w:t xml:space="preserve"> la </w:t>
      </w:r>
      <w:r w:rsidR="00CD370B" w:rsidRPr="00CB3524">
        <w:rPr>
          <w:lang w:val="es-ES_tradnl"/>
        </w:rPr>
        <w:t xml:space="preserve">OIG </w:t>
      </w:r>
      <w:r w:rsidR="00CB49C7" w:rsidRPr="00CB3524">
        <w:rPr>
          <w:lang w:val="es-ES_tradnl"/>
        </w:rPr>
        <w:t>nos identificó su caso</w:t>
      </w:r>
      <w:r w:rsidR="00CD370B" w:rsidRPr="00CB3524">
        <w:rPr>
          <w:lang w:val="es-ES_tradnl"/>
        </w:rPr>
        <w:t>.</w:t>
      </w:r>
      <w:r w:rsidR="00CD370B" w:rsidRPr="00CB49C7">
        <w:rPr>
          <w:lang w:val="es-ES_tradnl"/>
        </w:rPr>
        <w:t xml:space="preserve">  </w:t>
      </w:r>
    </w:p>
    <w:p w14:paraId="1122D8E3" w14:textId="77777777" w:rsidR="002618CD" w:rsidRPr="001162F3" w:rsidRDefault="002618CD" w:rsidP="002618CD">
      <w:pPr>
        <w:rPr>
          <w:lang w:val="es-ES"/>
        </w:rPr>
      </w:pPr>
    </w:p>
    <w:p w14:paraId="156DC351" w14:textId="582AE705" w:rsidR="00155538" w:rsidRPr="00F835B8" w:rsidRDefault="00F835B8" w:rsidP="00324CEA">
      <w:pPr>
        <w:pStyle w:val="paragraph0"/>
        <w:spacing w:before="0" w:beforeAutospacing="0" w:after="0" w:afterAutospacing="0"/>
        <w:textAlignment w:val="baseline"/>
        <w:rPr>
          <w:lang w:val="es-ES"/>
        </w:rPr>
      </w:pPr>
      <w:r w:rsidRPr="00F835B8">
        <w:rPr>
          <w:lang w:val="es-ES"/>
        </w:rPr>
        <w:t>Bajo la sección</w:t>
      </w:r>
      <w:r w:rsidR="002618CD" w:rsidRPr="00F835B8">
        <w:rPr>
          <w:lang w:val="es-ES"/>
        </w:rPr>
        <w:t xml:space="preserve"> 205(u) </w:t>
      </w:r>
      <w:r w:rsidRPr="00F835B8">
        <w:rPr>
          <w:lang w:val="es-ES"/>
        </w:rPr>
        <w:t xml:space="preserve">de la </w:t>
      </w:r>
      <w:r w:rsidRPr="00F835B8">
        <w:rPr>
          <w:i/>
          <w:iCs/>
          <w:lang w:val="es-ES"/>
        </w:rPr>
        <w:t>Ley del Seguro Social</w:t>
      </w:r>
      <w:r w:rsidR="002618CD" w:rsidRPr="00F835B8">
        <w:rPr>
          <w:lang w:val="es-ES"/>
        </w:rPr>
        <w:t xml:space="preserve"> (</w:t>
      </w:r>
      <w:r w:rsidRPr="00F835B8">
        <w:rPr>
          <w:i/>
          <w:iCs/>
          <w:lang w:val="es-ES"/>
        </w:rPr>
        <w:t>Ley</w:t>
      </w:r>
      <w:r w:rsidR="002618CD" w:rsidRPr="00F835B8">
        <w:rPr>
          <w:lang w:val="es-ES"/>
        </w:rPr>
        <w:t xml:space="preserve">), </w:t>
      </w:r>
      <w:r w:rsidRPr="00F835B8">
        <w:rPr>
          <w:lang w:val="es-ES"/>
        </w:rPr>
        <w:t>el Seguro Social debe descartar cualquier evidencia si</w:t>
      </w:r>
      <w:r>
        <w:rPr>
          <w:lang w:val="es-ES"/>
        </w:rPr>
        <w:t xml:space="preserve"> </w:t>
      </w:r>
      <w:r w:rsidRPr="00F835B8">
        <w:rPr>
          <w:lang w:val="es-ES"/>
        </w:rPr>
        <w:t>hay razón para creer que hubo fraude o cu</w:t>
      </w:r>
      <w:r>
        <w:rPr>
          <w:lang w:val="es-ES"/>
        </w:rPr>
        <w:t xml:space="preserve">lpa similar al proveer dicha evidencia. </w:t>
      </w:r>
    </w:p>
    <w:p w14:paraId="45A94908" w14:textId="77777777" w:rsidR="001167B2" w:rsidRPr="00F835B8" w:rsidRDefault="001167B2" w:rsidP="00B04D7F">
      <w:pPr>
        <w:rPr>
          <w:lang w:val="es-ES"/>
        </w:rPr>
      </w:pPr>
    </w:p>
    <w:p w14:paraId="6BF1D855" w14:textId="13916AA5" w:rsidR="000C0937" w:rsidRDefault="00755245" w:rsidP="00B04D7F">
      <w:pPr>
        <w:rPr>
          <w:i/>
          <w:iCs/>
        </w:rPr>
      </w:pPr>
      <w:r>
        <w:rPr>
          <w:i/>
          <w:iCs/>
        </w:rPr>
        <w:t>[</w:t>
      </w:r>
      <w:r w:rsidRPr="00DA1A80">
        <w:rPr>
          <w:i/>
          <w:iCs/>
          <w:highlight w:val="cyan"/>
        </w:rPr>
        <w:t xml:space="preserve">For the remainder of this </w:t>
      </w:r>
      <w:r w:rsidR="00D5293E">
        <w:rPr>
          <w:i/>
          <w:iCs/>
          <w:highlight w:val="cyan"/>
        </w:rPr>
        <w:t>section</w:t>
      </w:r>
      <w:r w:rsidRPr="00DA1A80">
        <w:rPr>
          <w:i/>
          <w:iCs/>
          <w:highlight w:val="cyan"/>
        </w:rPr>
        <w:t>, include the language currently approved for general use nationally</w:t>
      </w:r>
      <w:r>
        <w:rPr>
          <w:i/>
          <w:iCs/>
        </w:rPr>
        <w:t>]</w:t>
      </w:r>
    </w:p>
    <w:p w14:paraId="37C41E2B" w14:textId="280369FF" w:rsidR="009451F4" w:rsidRPr="003E7D6D" w:rsidRDefault="009451F4" w:rsidP="00B04D7F"/>
    <w:p w14:paraId="705A4D1E" w14:textId="03236C4B" w:rsidR="00673E6E" w:rsidRDefault="00673E6E" w:rsidP="00AE54CD">
      <w:pPr>
        <w:keepNext/>
        <w:keepLines/>
        <w:rPr>
          <w:color w:val="000000"/>
        </w:rPr>
      </w:pPr>
    </w:p>
    <w:p w14:paraId="7BC4BB66" w14:textId="00FE3591" w:rsidR="009B2E16" w:rsidRDefault="003017B5" w:rsidP="00BB1C4E">
      <w:pPr>
        <w:keepNext/>
        <w:keepLines/>
        <w:rPr>
          <w:bCs/>
        </w:rPr>
      </w:pPr>
      <w:r w:rsidRPr="00D6291B">
        <w:rPr>
          <w:i/>
          <w:iCs/>
          <w:noProof/>
        </w:rPr>
        <mc:AlternateContent>
          <mc:Choice Requires="wps">
            <w:drawing>
              <wp:anchor distT="45720" distB="45720" distL="114300" distR="114300" simplePos="0" relativeHeight="251667456" behindDoc="0" locked="0" layoutInCell="1" allowOverlap="1" wp14:anchorId="446B9760" wp14:editId="0B22F80E">
                <wp:simplePos x="0" y="0"/>
                <wp:positionH relativeFrom="margin">
                  <wp:posOffset>3023235</wp:posOffset>
                </wp:positionH>
                <wp:positionV relativeFrom="paragraph">
                  <wp:posOffset>19421</wp:posOffset>
                </wp:positionV>
                <wp:extent cx="603250" cy="37084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E6DF6C4" w14:textId="77777777" w:rsidR="000C0937" w:rsidRPr="00AB5003" w:rsidRDefault="000C0937" w:rsidP="000C0937">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B9760" id="Text Box 3" o:spid="_x0000_s1028" type="#_x0000_t202" style="position:absolute;margin-left:238.05pt;margin-top:1.55pt;width:47.5pt;height:2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" fillcolor="#faf0f0" strokecolor="#ed7d31 [3205]" strokeweight="1pt">
                <v:textbox>
                  <w:txbxContent>
                    <w:p w14:paraId="0E6DF6C4" w14:textId="77777777" w:rsidR="000C0937" w:rsidRPr="00AB5003" w:rsidRDefault="000C0937" w:rsidP="000C0937">
                      <w:pPr>
                        <w:spacing w:after="120" w:line="320" w:lineRule="exact"/>
                        <w:jc w:val="center"/>
                        <w:rPr>
                          <w:b/>
                          <w:bCs/>
                        </w:rPr>
                      </w:pPr>
                      <w:r>
                        <w:rPr>
                          <w:b/>
                          <w:bCs/>
                        </w:rPr>
                        <w:t>…</w:t>
                      </w:r>
                    </w:p>
                  </w:txbxContent>
                </v:textbox>
                <w10:wrap type="square" anchorx="margin"/>
              </v:shape>
            </w:pict>
          </mc:Fallback>
        </mc:AlternateContent>
      </w:r>
    </w:p>
    <w:p w14:paraId="719D98D6" w14:textId="4478EAEB" w:rsidR="003719EB" w:rsidRDefault="003719EB" w:rsidP="00184903">
      <w:pPr>
        <w:keepNext/>
        <w:keepLines/>
        <w:rPr>
          <w:b/>
          <w:color w:val="000000"/>
        </w:rPr>
      </w:pPr>
    </w:p>
    <w:p w14:paraId="17228149" w14:textId="77777777" w:rsidR="003017B5" w:rsidRDefault="003017B5" w:rsidP="002E0627">
      <w:pPr>
        <w:keepNext/>
        <w:keepLines/>
        <w:rPr>
          <w:b/>
          <w:color w:val="000000"/>
        </w:rPr>
      </w:pPr>
    </w:p>
    <w:p w14:paraId="4B92E627" w14:textId="2F147F69" w:rsidR="00212974" w:rsidRPr="00CB49C7" w:rsidRDefault="00F835B8" w:rsidP="002E0627">
      <w:pPr>
        <w:keepNext/>
        <w:keepLines/>
        <w:rPr>
          <w:b/>
          <w:color w:val="000000"/>
          <w:lang w:val="es-ES_tradnl"/>
        </w:rPr>
      </w:pPr>
      <w:r w:rsidRPr="00CB49C7">
        <w:rPr>
          <w:b/>
          <w:color w:val="000000"/>
          <w:lang w:val="es-ES_tradnl"/>
        </w:rPr>
        <w:t>Asuntos que tomaré en cuenta</w:t>
      </w:r>
    </w:p>
    <w:p w14:paraId="484CBE16" w14:textId="3F0FA5B8" w:rsidR="006B4964" w:rsidRPr="001162F3" w:rsidRDefault="006B4964" w:rsidP="00B54407">
      <w:pPr>
        <w:keepNext/>
        <w:keepLines/>
        <w:rPr>
          <w:lang w:val="es-ES"/>
        </w:rPr>
      </w:pPr>
      <w:bookmarkStart w:id="0" w:name="_Hlk82677395"/>
    </w:p>
    <w:p w14:paraId="4DC07355" w14:textId="7EB6517F" w:rsidR="006B4964" w:rsidRPr="004123D1" w:rsidRDefault="00F835B8" w:rsidP="002E0627">
      <w:pPr>
        <w:rPr>
          <w:lang w:val="es-ES"/>
        </w:rPr>
      </w:pPr>
      <w:r w:rsidRPr="00F835B8">
        <w:rPr>
          <w:lang w:val="es-ES_tradnl"/>
        </w:rPr>
        <w:t xml:space="preserve">La sección </w:t>
      </w:r>
      <w:r w:rsidR="005B2368" w:rsidRPr="00F835B8">
        <w:rPr>
          <w:lang w:val="es-ES_tradnl"/>
        </w:rPr>
        <w:t xml:space="preserve">205(u) </w:t>
      </w:r>
      <w:r w:rsidRPr="00F835B8">
        <w:rPr>
          <w:lang w:val="es-ES_tradnl"/>
        </w:rPr>
        <w:t xml:space="preserve">de la </w:t>
      </w:r>
      <w:r w:rsidRPr="00F835B8">
        <w:rPr>
          <w:i/>
          <w:iCs/>
          <w:lang w:val="es-ES_tradnl"/>
        </w:rPr>
        <w:t xml:space="preserve">Ley </w:t>
      </w:r>
      <w:r w:rsidRPr="00F835B8">
        <w:rPr>
          <w:lang w:val="es-ES_tradnl"/>
        </w:rPr>
        <w:t>requi</w:t>
      </w:r>
      <w:r>
        <w:rPr>
          <w:lang w:val="es-ES_tradnl"/>
        </w:rPr>
        <w:t>e</w:t>
      </w:r>
      <w:r w:rsidRPr="00F835B8">
        <w:rPr>
          <w:lang w:val="es-ES_tradnl"/>
        </w:rPr>
        <w:t xml:space="preserve">re que la evidencia en una reclamación para beneficios sea descartada si hay razón para creer que hubo fraude o culpa similar al proveer </w:t>
      </w:r>
      <w:r w:rsidR="00B03AB1">
        <w:rPr>
          <w:lang w:val="es-ES_tradnl"/>
        </w:rPr>
        <w:t>dicha</w:t>
      </w:r>
      <w:r w:rsidRPr="00F835B8">
        <w:rPr>
          <w:lang w:val="es-ES_tradnl"/>
        </w:rPr>
        <w:t xml:space="preserve"> evidencia</w:t>
      </w:r>
      <w:r w:rsidRPr="00F835B8">
        <w:rPr>
          <w:lang w:val="es-ES"/>
        </w:rPr>
        <w:t>.</w:t>
      </w:r>
      <w:r w:rsidR="005B2368" w:rsidRPr="00F835B8">
        <w:rPr>
          <w:lang w:val="es-ES"/>
        </w:rPr>
        <w:t xml:space="preserve"> </w:t>
      </w:r>
      <w:r w:rsidRPr="00F835B8">
        <w:rPr>
          <w:lang w:val="es-ES"/>
        </w:rPr>
        <w:t>Por lo tanto</w:t>
      </w:r>
      <w:r w:rsidR="00F52DB3" w:rsidRPr="00F835B8">
        <w:rPr>
          <w:lang w:val="es-ES"/>
        </w:rPr>
        <w:t xml:space="preserve">, </w:t>
      </w:r>
      <w:r w:rsidRPr="00F835B8">
        <w:rPr>
          <w:lang w:val="es-ES"/>
        </w:rPr>
        <w:t>utilizaré los procedimientos descritos en el Fallo 22-2p del Seguro Social para determinar si hay razón para creer que hubo fraude o culpa similar al proveer la evidencia en</w:t>
      </w:r>
      <w:r>
        <w:rPr>
          <w:lang w:val="es-ES"/>
        </w:rPr>
        <w:t xml:space="preserve"> su caso, particularmente evidencia fabricada o presentada por la persona </w:t>
      </w:r>
      <w:r w:rsidR="00B03AB1">
        <w:rPr>
          <w:lang w:val="es-ES"/>
        </w:rPr>
        <w:t>identificada</w:t>
      </w:r>
      <w:r>
        <w:rPr>
          <w:lang w:val="es-ES"/>
        </w:rPr>
        <w:t xml:space="preserve"> anteriormente.</w:t>
      </w:r>
      <w:bookmarkStart w:id="1" w:name="_Hlk135720347"/>
      <w:r w:rsidR="005B2368" w:rsidRPr="00F835B8">
        <w:rPr>
          <w:lang w:val="es-ES"/>
        </w:rPr>
        <w:t xml:space="preserve"> </w:t>
      </w:r>
      <w:bookmarkEnd w:id="1"/>
      <w:r w:rsidRPr="00F835B8">
        <w:rPr>
          <w:lang w:val="es-ES"/>
        </w:rPr>
        <w:t xml:space="preserve">Si descubro que hubo fraude o culpa similar al proveer la evidencia, no tomaré en cuenta </w:t>
      </w:r>
      <w:r w:rsidR="00D05639">
        <w:rPr>
          <w:lang w:val="es-ES"/>
        </w:rPr>
        <w:t>esa</w:t>
      </w:r>
      <w:r w:rsidR="00D05639" w:rsidRPr="00F835B8">
        <w:rPr>
          <w:lang w:val="es-ES"/>
        </w:rPr>
        <w:t xml:space="preserve"> </w:t>
      </w:r>
      <w:r w:rsidRPr="00F835B8">
        <w:rPr>
          <w:lang w:val="es-ES"/>
        </w:rPr>
        <w:t xml:space="preserve">evidencia al decidir su caso y tomaré mi </w:t>
      </w:r>
      <w:r w:rsidR="004123D1" w:rsidRPr="00F835B8">
        <w:rPr>
          <w:lang w:val="es-ES"/>
        </w:rPr>
        <w:t>decisión</w:t>
      </w:r>
      <w:r w:rsidRPr="00F835B8">
        <w:rPr>
          <w:lang w:val="es-ES"/>
        </w:rPr>
        <w:t xml:space="preserve"> basada</w:t>
      </w:r>
      <w:r>
        <w:rPr>
          <w:lang w:val="es-ES"/>
        </w:rPr>
        <w:t xml:space="preserve"> en el resto de la evidencia en su expediente</w:t>
      </w:r>
      <w:r w:rsidR="004123D1">
        <w:rPr>
          <w:lang w:val="es-ES"/>
        </w:rPr>
        <w:t>.</w:t>
      </w:r>
      <w:r w:rsidR="005B2368" w:rsidRPr="004123D1">
        <w:rPr>
          <w:lang w:val="es-ES"/>
        </w:rPr>
        <w:t xml:space="preserve"> </w:t>
      </w:r>
      <w:r w:rsidR="004123D1" w:rsidRPr="004123D1">
        <w:rPr>
          <w:lang w:val="es-ES"/>
        </w:rPr>
        <w:t xml:space="preserve">Antes de descartar evidencia </w:t>
      </w:r>
      <w:r w:rsidR="004123D1">
        <w:rPr>
          <w:lang w:val="es-ES"/>
        </w:rPr>
        <w:t xml:space="preserve">que involucre </w:t>
      </w:r>
      <w:r w:rsidR="004123D1" w:rsidRPr="004123D1">
        <w:rPr>
          <w:lang w:val="es-ES"/>
        </w:rPr>
        <w:t>fraude o culpa similar, tomar</w:t>
      </w:r>
      <w:r w:rsidR="004123D1">
        <w:rPr>
          <w:lang w:val="es-ES"/>
        </w:rPr>
        <w:t xml:space="preserve">é en cuenta cualquier objeción que </w:t>
      </w:r>
      <w:r w:rsidR="00B03AB1">
        <w:rPr>
          <w:lang w:val="es-ES"/>
        </w:rPr>
        <w:t xml:space="preserve">usted </w:t>
      </w:r>
      <w:r w:rsidR="004123D1">
        <w:rPr>
          <w:lang w:val="es-ES"/>
        </w:rPr>
        <w:t>tenga</w:t>
      </w:r>
      <w:r w:rsidR="005B2368" w:rsidRPr="004123D1">
        <w:rPr>
          <w:lang w:val="es-ES"/>
        </w:rPr>
        <w:t xml:space="preserve">. </w:t>
      </w:r>
      <w:r w:rsidR="004123D1" w:rsidRPr="004123D1">
        <w:rPr>
          <w:lang w:val="es-ES"/>
        </w:rPr>
        <w:t>Si descubro que en la evidencia no hubo fraude o c</w:t>
      </w:r>
      <w:r w:rsidR="004123D1">
        <w:rPr>
          <w:lang w:val="es-ES"/>
        </w:rPr>
        <w:t xml:space="preserve">ulpa similar, no la descartaré. </w:t>
      </w:r>
      <w:r w:rsidR="004123D1" w:rsidRPr="004123D1">
        <w:rPr>
          <w:lang w:val="es-ES"/>
        </w:rPr>
        <w:t>Más bien</w:t>
      </w:r>
      <w:r w:rsidR="005B2368" w:rsidRPr="004123D1">
        <w:rPr>
          <w:lang w:val="es-ES"/>
        </w:rPr>
        <w:t xml:space="preserve">, </w:t>
      </w:r>
      <w:r w:rsidR="004123D1" w:rsidRPr="004123D1">
        <w:rPr>
          <w:lang w:val="es-ES"/>
        </w:rPr>
        <w:t xml:space="preserve">evaluaré </w:t>
      </w:r>
      <w:r w:rsidR="00B03AB1">
        <w:rPr>
          <w:lang w:val="es-ES"/>
        </w:rPr>
        <w:t xml:space="preserve">la evidencia </w:t>
      </w:r>
      <w:r w:rsidR="004123D1" w:rsidRPr="004123D1">
        <w:rPr>
          <w:lang w:val="es-ES"/>
        </w:rPr>
        <w:t>de acuerdo con l</w:t>
      </w:r>
      <w:r w:rsidR="00803957">
        <w:rPr>
          <w:lang w:val="es-ES"/>
        </w:rPr>
        <w:t>a</w:t>
      </w:r>
      <w:r w:rsidR="004123D1" w:rsidRPr="004123D1">
        <w:rPr>
          <w:lang w:val="es-ES"/>
        </w:rPr>
        <w:t xml:space="preserve">s </w:t>
      </w:r>
      <w:r w:rsidR="00803957">
        <w:rPr>
          <w:lang w:val="es-ES"/>
        </w:rPr>
        <w:t>políticas</w:t>
      </w:r>
      <w:r w:rsidR="004123D1">
        <w:rPr>
          <w:lang w:val="es-ES"/>
        </w:rPr>
        <w:t xml:space="preserve"> actuales del Seguro Social </w:t>
      </w:r>
      <w:r w:rsidR="00803957">
        <w:rPr>
          <w:lang w:val="es-ES"/>
        </w:rPr>
        <w:t xml:space="preserve">relacionadas </w:t>
      </w:r>
      <w:r w:rsidR="000136BD">
        <w:rPr>
          <w:lang w:val="es-ES"/>
        </w:rPr>
        <w:t>a la evaluación de síntomas y evidencia médica.</w:t>
      </w:r>
      <w:r w:rsidR="005B2368" w:rsidRPr="004123D1">
        <w:rPr>
          <w:lang w:val="es-ES"/>
        </w:rPr>
        <w:t xml:space="preserve"> </w:t>
      </w:r>
    </w:p>
    <w:bookmarkEnd w:id="0"/>
    <w:p w14:paraId="1AD2E520" w14:textId="77777777" w:rsidR="00B54407" w:rsidRPr="004123D1" w:rsidRDefault="00B54407" w:rsidP="00B54407">
      <w:pPr>
        <w:keepNext/>
        <w:keepLines/>
        <w:rPr>
          <w:lang w:val="es-ES"/>
        </w:rPr>
      </w:pPr>
    </w:p>
    <w:p w14:paraId="3F2A79D4" w14:textId="0DA82236" w:rsidR="00755245" w:rsidRPr="00D6291B" w:rsidRDefault="00755245" w:rsidP="00184903">
      <w:pPr>
        <w:pStyle w:val="EndnoteText"/>
        <w:rPr>
          <w:i/>
          <w:iCs/>
        </w:rPr>
      </w:pPr>
      <w:r>
        <w:rPr>
          <w:i/>
          <w:iCs/>
        </w:rPr>
        <w:t>[</w:t>
      </w:r>
      <w:r w:rsidRPr="003218CD">
        <w:rPr>
          <w:i/>
          <w:iCs/>
          <w:highlight w:val="cyan"/>
        </w:rPr>
        <w:t xml:space="preserve">For the remainder of this </w:t>
      </w:r>
      <w:r w:rsidR="00D5293E">
        <w:rPr>
          <w:i/>
          <w:iCs/>
          <w:highlight w:val="cyan"/>
        </w:rPr>
        <w:t>section</w:t>
      </w:r>
      <w:r w:rsidRPr="003218CD">
        <w:rPr>
          <w:i/>
          <w:iCs/>
          <w:highlight w:val="cyan"/>
        </w:rPr>
        <w:t>, include the language currently approved for general use nationally</w:t>
      </w:r>
      <w:r>
        <w:rPr>
          <w:i/>
          <w:iCs/>
        </w:rPr>
        <w:t>]</w:t>
      </w:r>
    </w:p>
    <w:p w14:paraId="459302B6" w14:textId="77823775" w:rsidR="00212974" w:rsidRDefault="00212974" w:rsidP="00184903">
      <w:pPr>
        <w:keepNext/>
        <w:keepLines/>
      </w:pPr>
    </w:p>
    <w:p w14:paraId="599677F1" w14:textId="77777777" w:rsidR="008E2F7B" w:rsidRPr="001A15B1" w:rsidRDefault="008E2F7B" w:rsidP="00184903">
      <w:pPr>
        <w:keepNext/>
        <w:keepLines/>
      </w:pPr>
    </w:p>
    <w:p w14:paraId="505A3FC0" w14:textId="65216C0F" w:rsidR="009756EB" w:rsidRDefault="009756EB" w:rsidP="00184903">
      <w:pPr>
        <w:keepNext/>
        <w:keepLines/>
        <w:ind w:left="5760"/>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Default="009756EB" w:rsidP="00184903">
      <w:pPr>
        <w:keepNext/>
        <w:keepLines/>
        <w:ind w:left="5760"/>
      </w:pPr>
    </w:p>
    <w:p w14:paraId="3AC35468" w14:textId="77777777" w:rsidR="009756EB" w:rsidRDefault="009756EB" w:rsidP="00184903">
      <w:pPr>
        <w:keepNext/>
        <w:keepLines/>
        <w:ind w:left="5760"/>
      </w:pPr>
    </w:p>
    <w:p w14:paraId="33DBCD98" w14:textId="47F8D4C7" w:rsidR="00212974" w:rsidRPr="001162F3" w:rsidRDefault="00212974" w:rsidP="00184903">
      <w:pPr>
        <w:keepNext/>
        <w:keepLines/>
        <w:ind w:left="5760"/>
        <w:rPr>
          <w:lang w:val="es-ES"/>
        </w:rPr>
      </w:pPr>
      <w:r w:rsidRPr="00803957">
        <w:rPr>
          <w:lang w:val="es-ES_tradnl"/>
        </w:rPr>
        <w:t>Sincer</w:t>
      </w:r>
      <w:r w:rsidR="00F835B8" w:rsidRPr="00803957">
        <w:rPr>
          <w:lang w:val="es-ES_tradnl"/>
        </w:rPr>
        <w:t>amente</w:t>
      </w:r>
      <w:r w:rsidRPr="001162F3">
        <w:rPr>
          <w:lang w:val="es-ES"/>
        </w:rPr>
        <w:t>,</w:t>
      </w:r>
    </w:p>
    <w:p w14:paraId="126B1305" w14:textId="77777777" w:rsidR="00212974" w:rsidRPr="001162F3" w:rsidRDefault="00212974" w:rsidP="00184903">
      <w:pPr>
        <w:keepNext/>
        <w:keepLines/>
        <w:rPr>
          <w:lang w:val="es-ES"/>
        </w:rPr>
      </w:pPr>
    </w:p>
    <w:p w14:paraId="30C54F47" w14:textId="77777777" w:rsidR="00212974" w:rsidRPr="001162F3" w:rsidRDefault="00212974" w:rsidP="00184903">
      <w:pPr>
        <w:keepNext/>
        <w:keepLines/>
        <w:rPr>
          <w:lang w:val="es-ES"/>
        </w:rPr>
      </w:pPr>
    </w:p>
    <w:p w14:paraId="1C7F33EE" w14:textId="77777777" w:rsidR="00212974" w:rsidRPr="001162F3" w:rsidRDefault="00212974" w:rsidP="00184903">
      <w:pPr>
        <w:keepNext/>
        <w:keepLines/>
        <w:rPr>
          <w:lang w:val="es-ES"/>
        </w:rPr>
      </w:pPr>
    </w:p>
    <w:p w14:paraId="56F802D5" w14:textId="5B2CDBBA" w:rsidR="00212974" w:rsidRPr="00886156" w:rsidRDefault="00AB192F" w:rsidP="00184903">
      <w:pPr>
        <w:keepNext/>
        <w:keepLines/>
        <w:ind w:left="5760"/>
        <w:rPr>
          <w:lang w:val="es-ES"/>
        </w:rPr>
      </w:pPr>
      <w:r w:rsidRPr="00886156">
        <w:rPr>
          <w:lang w:val="es-ES"/>
        </w:rPr>
        <w:t>ALJ</w:t>
      </w:r>
      <w:r w:rsidR="009749AC" w:rsidRPr="00886156">
        <w:rPr>
          <w:lang w:val="es-ES"/>
        </w:rPr>
        <w:t xml:space="preserve"> </w:t>
      </w:r>
      <w:proofErr w:type="spellStart"/>
      <w:r w:rsidRPr="00886156">
        <w:rPr>
          <w:lang w:val="es-ES"/>
        </w:rPr>
        <w:t>Name</w:t>
      </w:r>
      <w:proofErr w:type="spellEnd"/>
      <w:r w:rsidR="009749AC" w:rsidRPr="00886156">
        <w:rPr>
          <w:lang w:val="es-ES"/>
        </w:rPr>
        <w:t xml:space="preserve"> </w:t>
      </w:r>
    </w:p>
    <w:p w14:paraId="03918943" w14:textId="4BBD1C66" w:rsidR="00212974" w:rsidRPr="00F835B8" w:rsidRDefault="00F835B8" w:rsidP="00184903">
      <w:pPr>
        <w:keepNext/>
        <w:keepLines/>
        <w:ind w:left="5760"/>
        <w:rPr>
          <w:lang w:val="es-ES_tradnl"/>
        </w:rPr>
      </w:pPr>
      <w:r w:rsidRPr="00F835B8">
        <w:rPr>
          <w:lang w:val="es-ES_tradnl"/>
        </w:rPr>
        <w:t>Juez de Derecho Administrativo</w:t>
      </w:r>
    </w:p>
    <w:p w14:paraId="496FD2AF" w14:textId="48615F77" w:rsidR="00212974" w:rsidRPr="001162F3" w:rsidRDefault="00212974">
      <w:pPr>
        <w:rPr>
          <w:kern w:val="2"/>
          <w:lang w:val="es-ES"/>
        </w:rPr>
      </w:pPr>
    </w:p>
    <w:sectPr w:rsidR="00212974" w:rsidRPr="001162F3" w:rsidSect="00212974">
      <w:headerReference w:type="default" r:id="rId12"/>
      <w:footerReference w:type="default" r:id="rId13"/>
      <w:footerReference w:type="first" r:id="rId14"/>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257D" w14:textId="77777777" w:rsidR="006B0236" w:rsidRDefault="006B0236">
      <w:r>
        <w:separator/>
      </w:r>
    </w:p>
  </w:endnote>
  <w:endnote w:type="continuationSeparator" w:id="0">
    <w:p w14:paraId="26C67F56" w14:textId="77777777" w:rsidR="006B0236" w:rsidRDefault="006B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33" w14:textId="24878F19" w:rsidR="00D04631" w:rsidRDefault="00D04631" w:rsidP="00212974">
    <w:pPr>
      <w:pStyle w:val="Footer"/>
      <w:jc w:val="center"/>
    </w:pPr>
    <w:r>
      <w:fldChar w:fldCharType="begin"/>
    </w:r>
    <w:r>
      <w:instrText xml:space="preserve"> IF </w:instrText>
    </w:r>
    <w:r>
      <w:fldChar w:fldCharType="begin"/>
    </w:r>
    <w:r>
      <w:instrText xml:space="preserve"> PAGE </w:instrText>
    </w:r>
    <w:r>
      <w:fldChar w:fldCharType="separate"/>
    </w:r>
    <w:r w:rsidR="00523F57">
      <w:rPr>
        <w:noProof/>
      </w:rPr>
      <w:instrText>2</w:instrText>
    </w:r>
    <w:r>
      <w:fldChar w:fldCharType="end"/>
    </w:r>
    <w:r>
      <w:instrText xml:space="preserve"> &lt;&gt; </w:instrText>
    </w:r>
    <w:fldSimple w:instr=" SECTIONPAGES ">
      <w:r w:rsidR="00523F57">
        <w:rPr>
          <w:noProof/>
        </w:rPr>
        <w:instrText>2</w:instrText>
      </w:r>
    </w:fldSimple>
    <w:r>
      <w:instrText xml:space="preserve"> "See Next Page"</w:instrText>
    </w:r>
  </w:p>
  <w:p w14:paraId="41365841" w14:textId="7F897E35" w:rsidR="00D04631" w:rsidRPr="00212974" w:rsidRDefault="00D04631" w:rsidP="00212974">
    <w:pPr>
      <w:pStyle w:val="Footer"/>
      <w:jc w:val="center"/>
    </w:pP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550162D8" w:rsidR="00D04631" w:rsidRPr="00220954" w:rsidRDefault="00220954" w:rsidP="00212974">
    <w:pPr>
      <w:pStyle w:val="Footer"/>
      <w:jc w:val="center"/>
      <w:rPr>
        <w:lang w:val="es-ES_tradnl"/>
      </w:rPr>
    </w:pPr>
    <w:r w:rsidRPr="00220954">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2C35" w14:textId="77777777" w:rsidR="006B0236" w:rsidRDefault="006B0236">
      <w:r>
        <w:separator/>
      </w:r>
    </w:p>
  </w:footnote>
  <w:footnote w:type="continuationSeparator" w:id="0">
    <w:p w14:paraId="6FB3AEDB" w14:textId="77777777" w:rsidR="006B0236" w:rsidRDefault="006B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2678DA7C" w:rsidR="00D04631" w:rsidRDefault="00D04631" w:rsidP="00212974">
    <w:pPr>
      <w:pStyle w:val="Header"/>
      <w:tabs>
        <w:tab w:val="clear" w:pos="4320"/>
      </w:tabs>
    </w:pPr>
    <w:r>
      <w:rPr>
        <w:noProof/>
      </w:rPr>
      <w:t>Beneficiary’s Name</w:t>
    </w:r>
    <w:r>
      <w:t xml:space="preserve"> (123-45-6789)</w:t>
    </w:r>
    <w:r>
      <w:tab/>
    </w:r>
    <w:r w:rsidRPr="00220954">
      <w:rPr>
        <w:lang w:val="es-ES_tradnl"/>
      </w:rPr>
      <w:t>P</w:t>
    </w:r>
    <w:r w:rsidR="00220954" w:rsidRPr="00220954">
      <w:rPr>
        <w:lang w:val="es-ES_tradnl"/>
      </w:rPr>
      <w:t>á</w:t>
    </w:r>
    <w:r w:rsidRPr="00220954">
      <w:rPr>
        <w:lang w:val="es-ES_tradnl"/>
      </w:rPr>
      <w:t>g</w:t>
    </w:r>
    <w:r w:rsidR="00220954" w:rsidRPr="00220954">
      <w:rPr>
        <w:lang w:val="es-ES_tradnl"/>
      </w:rPr>
      <w:t>ina</w:t>
    </w:r>
    <w:r w:rsidRPr="00220954">
      <w:rPr>
        <w:lang w:val="es-ES_tradnl"/>
      </w:rPr>
      <w:t xml:space="preserve"> </w:t>
    </w:r>
    <w:r w:rsidRPr="00220954">
      <w:rPr>
        <w:lang w:val="es-ES_tradnl"/>
      </w:rPr>
      <w:fldChar w:fldCharType="begin"/>
    </w:r>
    <w:r w:rsidRPr="00220954">
      <w:rPr>
        <w:lang w:val="es-ES_tradnl"/>
      </w:rPr>
      <w:instrText xml:space="preserve"> PAGE </w:instrText>
    </w:r>
    <w:r w:rsidRPr="00220954">
      <w:rPr>
        <w:lang w:val="es-ES_tradnl"/>
      </w:rPr>
      <w:fldChar w:fldCharType="separate"/>
    </w:r>
    <w:r w:rsidRPr="00220954">
      <w:rPr>
        <w:noProof/>
        <w:lang w:val="es-ES_tradnl"/>
      </w:rPr>
      <w:t>6</w:t>
    </w:r>
    <w:r w:rsidRPr="00220954">
      <w:rPr>
        <w:lang w:val="es-ES_tradnl"/>
      </w:rPr>
      <w:fldChar w:fldCharType="end"/>
    </w:r>
    <w:r w:rsidRPr="00220954">
      <w:rPr>
        <w:lang w:val="es-ES_tradnl"/>
      </w:rPr>
      <w:t xml:space="preserve"> </w:t>
    </w:r>
    <w:r w:rsidR="00220954" w:rsidRPr="00220954">
      <w:rPr>
        <w:lang w:val="es-ES_tradnl"/>
      </w:rPr>
      <w:t>de</w:t>
    </w:r>
    <w:r w:rsidRPr="00220954">
      <w:rPr>
        <w:lang w:val="es-ES_tradnl"/>
      </w:rPr>
      <w:t xml:space="preserve"> </w:t>
    </w:r>
    <w:r w:rsidRPr="00220954">
      <w:rPr>
        <w:lang w:val="es-ES_tradnl"/>
      </w:rPr>
      <w:fldChar w:fldCharType="begin"/>
    </w:r>
    <w:r w:rsidRPr="00220954">
      <w:rPr>
        <w:lang w:val="es-ES_tradnl"/>
      </w:rPr>
      <w:instrText xml:space="preserve"> SECTIONPAGES </w:instrText>
    </w:r>
    <w:r w:rsidRPr="00220954">
      <w:rPr>
        <w:lang w:val="es-ES_tradnl"/>
      </w:rPr>
      <w:fldChar w:fldCharType="separate"/>
    </w:r>
    <w:r w:rsidR="00523F57">
      <w:rPr>
        <w:noProof/>
        <w:lang w:val="es-ES_tradnl"/>
      </w:rPr>
      <w:t>2</w:t>
    </w:r>
    <w:r w:rsidRPr="00220954">
      <w:rPr>
        <w:noProof/>
        <w:lang w:val="es-ES_tradnl"/>
      </w:rP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3"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5"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8"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6"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420844">
    <w:abstractNumId w:val="7"/>
  </w:num>
  <w:num w:numId="2" w16cid:durableId="1366129524">
    <w:abstractNumId w:val="25"/>
  </w:num>
  <w:num w:numId="3" w16cid:durableId="1354041683">
    <w:abstractNumId w:val="9"/>
  </w:num>
  <w:num w:numId="4" w16cid:durableId="736242970">
    <w:abstractNumId w:val="17"/>
  </w:num>
  <w:num w:numId="5" w16cid:durableId="1457140833">
    <w:abstractNumId w:val="2"/>
  </w:num>
  <w:num w:numId="6" w16cid:durableId="1158611874">
    <w:abstractNumId w:val="4"/>
  </w:num>
  <w:num w:numId="7" w16cid:durableId="172037199">
    <w:abstractNumId w:val="23"/>
  </w:num>
  <w:num w:numId="8" w16cid:durableId="603803172">
    <w:abstractNumId w:val="15"/>
  </w:num>
  <w:num w:numId="9" w16cid:durableId="307320300">
    <w:abstractNumId w:val="26"/>
  </w:num>
  <w:num w:numId="10" w16cid:durableId="1485852415">
    <w:abstractNumId w:val="6"/>
  </w:num>
  <w:num w:numId="11" w16cid:durableId="1762482845">
    <w:abstractNumId w:val="5"/>
  </w:num>
  <w:num w:numId="12" w16cid:durableId="47144880">
    <w:abstractNumId w:val="18"/>
  </w:num>
  <w:num w:numId="13" w16cid:durableId="1294941266">
    <w:abstractNumId w:val="12"/>
  </w:num>
  <w:num w:numId="14" w16cid:durableId="2099908536">
    <w:abstractNumId w:val="14"/>
  </w:num>
  <w:num w:numId="15" w16cid:durableId="1804158465">
    <w:abstractNumId w:val="11"/>
  </w:num>
  <w:num w:numId="16" w16cid:durableId="1645037474">
    <w:abstractNumId w:val="22"/>
  </w:num>
  <w:num w:numId="17" w16cid:durableId="1744836815">
    <w:abstractNumId w:val="16"/>
  </w:num>
  <w:num w:numId="18" w16cid:durableId="509101443">
    <w:abstractNumId w:val="10"/>
  </w:num>
  <w:num w:numId="19" w16cid:durableId="893541582">
    <w:abstractNumId w:val="24"/>
  </w:num>
  <w:num w:numId="20" w16cid:durableId="796289856">
    <w:abstractNumId w:val="13"/>
  </w:num>
  <w:num w:numId="21" w16cid:durableId="812795382">
    <w:abstractNumId w:val="19"/>
  </w:num>
  <w:num w:numId="22" w16cid:durableId="1553810899">
    <w:abstractNumId w:val="3"/>
  </w:num>
  <w:num w:numId="23" w16cid:durableId="1128159145">
    <w:abstractNumId w:val="20"/>
  </w:num>
  <w:num w:numId="24" w16cid:durableId="545914968">
    <w:abstractNumId w:val="21"/>
  </w:num>
  <w:num w:numId="25" w16cid:durableId="151483393">
    <w:abstractNumId w:val="1"/>
  </w:num>
  <w:num w:numId="26" w16cid:durableId="1562248710">
    <w:abstractNumId w:val="8"/>
  </w:num>
  <w:num w:numId="27" w16cid:durableId="954142700">
    <w:abstractNumId w:val="13"/>
  </w:num>
  <w:num w:numId="28" w16cid:durableId="7323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36BD"/>
    <w:rsid w:val="000161F4"/>
    <w:rsid w:val="0001624D"/>
    <w:rsid w:val="00022940"/>
    <w:rsid w:val="000254B7"/>
    <w:rsid w:val="00030E2A"/>
    <w:rsid w:val="000320E7"/>
    <w:rsid w:val="0003348A"/>
    <w:rsid w:val="00036CE1"/>
    <w:rsid w:val="00042E4F"/>
    <w:rsid w:val="000449FB"/>
    <w:rsid w:val="00052A50"/>
    <w:rsid w:val="000537A0"/>
    <w:rsid w:val="000555E9"/>
    <w:rsid w:val="000579B2"/>
    <w:rsid w:val="00057E7A"/>
    <w:rsid w:val="0006029F"/>
    <w:rsid w:val="0006038B"/>
    <w:rsid w:val="000653AE"/>
    <w:rsid w:val="000658CC"/>
    <w:rsid w:val="00066ADF"/>
    <w:rsid w:val="00072893"/>
    <w:rsid w:val="00074AA5"/>
    <w:rsid w:val="00076B64"/>
    <w:rsid w:val="000820D3"/>
    <w:rsid w:val="00086C31"/>
    <w:rsid w:val="0009322D"/>
    <w:rsid w:val="00094C0D"/>
    <w:rsid w:val="00097062"/>
    <w:rsid w:val="00097703"/>
    <w:rsid w:val="000A0B0C"/>
    <w:rsid w:val="000A0D9A"/>
    <w:rsid w:val="000A24B1"/>
    <w:rsid w:val="000A3019"/>
    <w:rsid w:val="000A5BDE"/>
    <w:rsid w:val="000B0575"/>
    <w:rsid w:val="000B05EB"/>
    <w:rsid w:val="000C0937"/>
    <w:rsid w:val="000C0BCE"/>
    <w:rsid w:val="000C1DB9"/>
    <w:rsid w:val="000C312D"/>
    <w:rsid w:val="000C69D3"/>
    <w:rsid w:val="000D428F"/>
    <w:rsid w:val="000D66A8"/>
    <w:rsid w:val="000D7D89"/>
    <w:rsid w:val="000D7DB0"/>
    <w:rsid w:val="000E4088"/>
    <w:rsid w:val="000E57BD"/>
    <w:rsid w:val="000E5871"/>
    <w:rsid w:val="000E744A"/>
    <w:rsid w:val="000E797C"/>
    <w:rsid w:val="001003C0"/>
    <w:rsid w:val="001010BA"/>
    <w:rsid w:val="001041B2"/>
    <w:rsid w:val="00104561"/>
    <w:rsid w:val="00106327"/>
    <w:rsid w:val="00107FB1"/>
    <w:rsid w:val="00115CBE"/>
    <w:rsid w:val="001162F3"/>
    <w:rsid w:val="001167B2"/>
    <w:rsid w:val="00120B4E"/>
    <w:rsid w:val="00121716"/>
    <w:rsid w:val="00121E77"/>
    <w:rsid w:val="001227AB"/>
    <w:rsid w:val="00123709"/>
    <w:rsid w:val="001249CC"/>
    <w:rsid w:val="00130016"/>
    <w:rsid w:val="00130249"/>
    <w:rsid w:val="00132F0A"/>
    <w:rsid w:val="00133FD5"/>
    <w:rsid w:val="0013445D"/>
    <w:rsid w:val="00141070"/>
    <w:rsid w:val="001425F7"/>
    <w:rsid w:val="00143151"/>
    <w:rsid w:val="0014375E"/>
    <w:rsid w:val="00147EE6"/>
    <w:rsid w:val="001529FF"/>
    <w:rsid w:val="00153879"/>
    <w:rsid w:val="00155538"/>
    <w:rsid w:val="00155B30"/>
    <w:rsid w:val="001572F9"/>
    <w:rsid w:val="00160AE2"/>
    <w:rsid w:val="00161A9A"/>
    <w:rsid w:val="00163D45"/>
    <w:rsid w:val="00164F8C"/>
    <w:rsid w:val="0016654B"/>
    <w:rsid w:val="00167C8D"/>
    <w:rsid w:val="00172640"/>
    <w:rsid w:val="001728F3"/>
    <w:rsid w:val="00173DF5"/>
    <w:rsid w:val="001746E2"/>
    <w:rsid w:val="00176684"/>
    <w:rsid w:val="001801FE"/>
    <w:rsid w:val="0018088D"/>
    <w:rsid w:val="00181045"/>
    <w:rsid w:val="00182CA8"/>
    <w:rsid w:val="001834B7"/>
    <w:rsid w:val="00183765"/>
    <w:rsid w:val="00183FE6"/>
    <w:rsid w:val="00184903"/>
    <w:rsid w:val="00184C69"/>
    <w:rsid w:val="00185479"/>
    <w:rsid w:val="00187202"/>
    <w:rsid w:val="001936F9"/>
    <w:rsid w:val="00193CE5"/>
    <w:rsid w:val="001950BB"/>
    <w:rsid w:val="00195C57"/>
    <w:rsid w:val="001967E1"/>
    <w:rsid w:val="00196D10"/>
    <w:rsid w:val="001A15B1"/>
    <w:rsid w:val="001A388F"/>
    <w:rsid w:val="001A59AB"/>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1894"/>
    <w:rsid w:val="001F6B47"/>
    <w:rsid w:val="0020037C"/>
    <w:rsid w:val="002015B4"/>
    <w:rsid w:val="00202856"/>
    <w:rsid w:val="00205D0B"/>
    <w:rsid w:val="00207B50"/>
    <w:rsid w:val="00210DD7"/>
    <w:rsid w:val="0021154E"/>
    <w:rsid w:val="0021191E"/>
    <w:rsid w:val="002121A5"/>
    <w:rsid w:val="002122F7"/>
    <w:rsid w:val="00212974"/>
    <w:rsid w:val="00212B36"/>
    <w:rsid w:val="00212CA5"/>
    <w:rsid w:val="002149FA"/>
    <w:rsid w:val="0021649E"/>
    <w:rsid w:val="00216743"/>
    <w:rsid w:val="00220051"/>
    <w:rsid w:val="00220954"/>
    <w:rsid w:val="00220BBA"/>
    <w:rsid w:val="002213DD"/>
    <w:rsid w:val="00226E44"/>
    <w:rsid w:val="00236CB8"/>
    <w:rsid w:val="00237DD6"/>
    <w:rsid w:val="00237F94"/>
    <w:rsid w:val="0024298B"/>
    <w:rsid w:val="0024478D"/>
    <w:rsid w:val="00245C9E"/>
    <w:rsid w:val="002503F3"/>
    <w:rsid w:val="0025142A"/>
    <w:rsid w:val="00253AF2"/>
    <w:rsid w:val="00256725"/>
    <w:rsid w:val="002615B7"/>
    <w:rsid w:val="002618CD"/>
    <w:rsid w:val="00265A94"/>
    <w:rsid w:val="00266155"/>
    <w:rsid w:val="002672F1"/>
    <w:rsid w:val="00270066"/>
    <w:rsid w:val="00272C4B"/>
    <w:rsid w:val="00274B9C"/>
    <w:rsid w:val="002766C9"/>
    <w:rsid w:val="00280383"/>
    <w:rsid w:val="00280B17"/>
    <w:rsid w:val="0028291E"/>
    <w:rsid w:val="00282A84"/>
    <w:rsid w:val="002831F4"/>
    <w:rsid w:val="00284436"/>
    <w:rsid w:val="00286525"/>
    <w:rsid w:val="00287D27"/>
    <w:rsid w:val="002903C6"/>
    <w:rsid w:val="00290517"/>
    <w:rsid w:val="00292331"/>
    <w:rsid w:val="00293989"/>
    <w:rsid w:val="00297574"/>
    <w:rsid w:val="002A0B8D"/>
    <w:rsid w:val="002A1B1B"/>
    <w:rsid w:val="002A4A2F"/>
    <w:rsid w:val="002A6D9F"/>
    <w:rsid w:val="002B0B9E"/>
    <w:rsid w:val="002B55AB"/>
    <w:rsid w:val="002B5F1E"/>
    <w:rsid w:val="002B6DFC"/>
    <w:rsid w:val="002B76D4"/>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E30"/>
    <w:rsid w:val="002F409A"/>
    <w:rsid w:val="002F5268"/>
    <w:rsid w:val="002F54C5"/>
    <w:rsid w:val="0030042E"/>
    <w:rsid w:val="00300874"/>
    <w:rsid w:val="003017B5"/>
    <w:rsid w:val="00301A0E"/>
    <w:rsid w:val="00302FF9"/>
    <w:rsid w:val="00303DEB"/>
    <w:rsid w:val="003060A7"/>
    <w:rsid w:val="00307940"/>
    <w:rsid w:val="00307A33"/>
    <w:rsid w:val="00320B94"/>
    <w:rsid w:val="0032136E"/>
    <w:rsid w:val="003218CD"/>
    <w:rsid w:val="00324CEA"/>
    <w:rsid w:val="00327E0C"/>
    <w:rsid w:val="00333391"/>
    <w:rsid w:val="003337BA"/>
    <w:rsid w:val="00335B35"/>
    <w:rsid w:val="00340B26"/>
    <w:rsid w:val="0034488E"/>
    <w:rsid w:val="00345DFB"/>
    <w:rsid w:val="0034749C"/>
    <w:rsid w:val="0035019C"/>
    <w:rsid w:val="00352AAE"/>
    <w:rsid w:val="0035531A"/>
    <w:rsid w:val="00355CAC"/>
    <w:rsid w:val="00357A15"/>
    <w:rsid w:val="00362922"/>
    <w:rsid w:val="003651C0"/>
    <w:rsid w:val="00365B7A"/>
    <w:rsid w:val="00366C6C"/>
    <w:rsid w:val="003719EB"/>
    <w:rsid w:val="00375E48"/>
    <w:rsid w:val="00380604"/>
    <w:rsid w:val="00381E25"/>
    <w:rsid w:val="003825EC"/>
    <w:rsid w:val="0038298A"/>
    <w:rsid w:val="003853C8"/>
    <w:rsid w:val="003920EE"/>
    <w:rsid w:val="003A2648"/>
    <w:rsid w:val="003A36D8"/>
    <w:rsid w:val="003A4552"/>
    <w:rsid w:val="003A4D4F"/>
    <w:rsid w:val="003A684D"/>
    <w:rsid w:val="003B0390"/>
    <w:rsid w:val="003B0CA1"/>
    <w:rsid w:val="003B20BF"/>
    <w:rsid w:val="003B279A"/>
    <w:rsid w:val="003B3155"/>
    <w:rsid w:val="003B3D52"/>
    <w:rsid w:val="003B7A5C"/>
    <w:rsid w:val="003C0B68"/>
    <w:rsid w:val="003C24A9"/>
    <w:rsid w:val="003C42D3"/>
    <w:rsid w:val="003C562F"/>
    <w:rsid w:val="003C5F81"/>
    <w:rsid w:val="003D4CBD"/>
    <w:rsid w:val="003D5A4C"/>
    <w:rsid w:val="003D5F6D"/>
    <w:rsid w:val="003E02FB"/>
    <w:rsid w:val="003E679A"/>
    <w:rsid w:val="003E7226"/>
    <w:rsid w:val="003E7D6D"/>
    <w:rsid w:val="003F20EC"/>
    <w:rsid w:val="003F5F02"/>
    <w:rsid w:val="003F6B65"/>
    <w:rsid w:val="003F73AA"/>
    <w:rsid w:val="003F7609"/>
    <w:rsid w:val="00400328"/>
    <w:rsid w:val="0040065A"/>
    <w:rsid w:val="00402022"/>
    <w:rsid w:val="00402285"/>
    <w:rsid w:val="004123D1"/>
    <w:rsid w:val="0041587E"/>
    <w:rsid w:val="004162B6"/>
    <w:rsid w:val="004218FD"/>
    <w:rsid w:val="004225E4"/>
    <w:rsid w:val="004326A9"/>
    <w:rsid w:val="00432D24"/>
    <w:rsid w:val="00433B7D"/>
    <w:rsid w:val="00437FD0"/>
    <w:rsid w:val="00443F8B"/>
    <w:rsid w:val="0044733A"/>
    <w:rsid w:val="004519B8"/>
    <w:rsid w:val="00452AE4"/>
    <w:rsid w:val="00457546"/>
    <w:rsid w:val="004579C7"/>
    <w:rsid w:val="00463D90"/>
    <w:rsid w:val="00464C9A"/>
    <w:rsid w:val="00465259"/>
    <w:rsid w:val="00466832"/>
    <w:rsid w:val="0047058D"/>
    <w:rsid w:val="004709D1"/>
    <w:rsid w:val="004745A4"/>
    <w:rsid w:val="00474B6C"/>
    <w:rsid w:val="0047729B"/>
    <w:rsid w:val="004773F6"/>
    <w:rsid w:val="00480E76"/>
    <w:rsid w:val="00481CDE"/>
    <w:rsid w:val="00482438"/>
    <w:rsid w:val="00484F82"/>
    <w:rsid w:val="00485429"/>
    <w:rsid w:val="004877E1"/>
    <w:rsid w:val="004A2138"/>
    <w:rsid w:val="004A28E7"/>
    <w:rsid w:val="004A440B"/>
    <w:rsid w:val="004A7F47"/>
    <w:rsid w:val="004A7F89"/>
    <w:rsid w:val="004B250C"/>
    <w:rsid w:val="004B4789"/>
    <w:rsid w:val="004B4EBF"/>
    <w:rsid w:val="004B5054"/>
    <w:rsid w:val="004B55B4"/>
    <w:rsid w:val="004B7B53"/>
    <w:rsid w:val="004C6540"/>
    <w:rsid w:val="004C71F2"/>
    <w:rsid w:val="004C7E56"/>
    <w:rsid w:val="004D154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2323D"/>
    <w:rsid w:val="00523F57"/>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60F7"/>
    <w:rsid w:val="00556AD4"/>
    <w:rsid w:val="00561AFA"/>
    <w:rsid w:val="00562CB0"/>
    <w:rsid w:val="00564321"/>
    <w:rsid w:val="00566454"/>
    <w:rsid w:val="005665DD"/>
    <w:rsid w:val="00572006"/>
    <w:rsid w:val="00574B92"/>
    <w:rsid w:val="00577556"/>
    <w:rsid w:val="005823AE"/>
    <w:rsid w:val="00585342"/>
    <w:rsid w:val="005902DA"/>
    <w:rsid w:val="005A5713"/>
    <w:rsid w:val="005B2368"/>
    <w:rsid w:val="005B2B1F"/>
    <w:rsid w:val="005C7E72"/>
    <w:rsid w:val="005D760D"/>
    <w:rsid w:val="005E077D"/>
    <w:rsid w:val="005E0CD2"/>
    <w:rsid w:val="005E1949"/>
    <w:rsid w:val="005E1CC0"/>
    <w:rsid w:val="005E20AB"/>
    <w:rsid w:val="005E25DD"/>
    <w:rsid w:val="005E30D5"/>
    <w:rsid w:val="005E3F30"/>
    <w:rsid w:val="005E5619"/>
    <w:rsid w:val="005E61B7"/>
    <w:rsid w:val="005E7300"/>
    <w:rsid w:val="005F03E4"/>
    <w:rsid w:val="005F0B80"/>
    <w:rsid w:val="005F5482"/>
    <w:rsid w:val="005F6AB8"/>
    <w:rsid w:val="0060049F"/>
    <w:rsid w:val="006010BC"/>
    <w:rsid w:val="006012E1"/>
    <w:rsid w:val="00605F29"/>
    <w:rsid w:val="0061331C"/>
    <w:rsid w:val="00614551"/>
    <w:rsid w:val="00615930"/>
    <w:rsid w:val="006233A7"/>
    <w:rsid w:val="00623C09"/>
    <w:rsid w:val="006248D0"/>
    <w:rsid w:val="00630368"/>
    <w:rsid w:val="006303DC"/>
    <w:rsid w:val="00630427"/>
    <w:rsid w:val="00631C36"/>
    <w:rsid w:val="00635DF7"/>
    <w:rsid w:val="00635F80"/>
    <w:rsid w:val="00636EB0"/>
    <w:rsid w:val="006424C8"/>
    <w:rsid w:val="00643519"/>
    <w:rsid w:val="00644C4B"/>
    <w:rsid w:val="00645150"/>
    <w:rsid w:val="00645A38"/>
    <w:rsid w:val="00646089"/>
    <w:rsid w:val="00646D88"/>
    <w:rsid w:val="0064728A"/>
    <w:rsid w:val="00647CC0"/>
    <w:rsid w:val="00651AD0"/>
    <w:rsid w:val="00652277"/>
    <w:rsid w:val="006540F6"/>
    <w:rsid w:val="00656AC5"/>
    <w:rsid w:val="006576F3"/>
    <w:rsid w:val="006610B9"/>
    <w:rsid w:val="006643E4"/>
    <w:rsid w:val="00670791"/>
    <w:rsid w:val="006708B3"/>
    <w:rsid w:val="006739DD"/>
    <w:rsid w:val="00673E6E"/>
    <w:rsid w:val="00674711"/>
    <w:rsid w:val="00677160"/>
    <w:rsid w:val="00681A76"/>
    <w:rsid w:val="00681E47"/>
    <w:rsid w:val="00683363"/>
    <w:rsid w:val="00686085"/>
    <w:rsid w:val="0068612D"/>
    <w:rsid w:val="006930C1"/>
    <w:rsid w:val="006952B4"/>
    <w:rsid w:val="00696F6B"/>
    <w:rsid w:val="006A070F"/>
    <w:rsid w:val="006A3420"/>
    <w:rsid w:val="006A37D0"/>
    <w:rsid w:val="006A6F9A"/>
    <w:rsid w:val="006B010A"/>
    <w:rsid w:val="006B0236"/>
    <w:rsid w:val="006B1CB4"/>
    <w:rsid w:val="006B284A"/>
    <w:rsid w:val="006B415F"/>
    <w:rsid w:val="006B4964"/>
    <w:rsid w:val="006B5102"/>
    <w:rsid w:val="006B6702"/>
    <w:rsid w:val="006C05AD"/>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3151"/>
    <w:rsid w:val="006E3ADD"/>
    <w:rsid w:val="006E4DD9"/>
    <w:rsid w:val="006E5D07"/>
    <w:rsid w:val="006F0C93"/>
    <w:rsid w:val="006F4CA4"/>
    <w:rsid w:val="006F4FA7"/>
    <w:rsid w:val="006F6CCC"/>
    <w:rsid w:val="0070042A"/>
    <w:rsid w:val="00702210"/>
    <w:rsid w:val="00702372"/>
    <w:rsid w:val="00704D82"/>
    <w:rsid w:val="007067C4"/>
    <w:rsid w:val="00706EFD"/>
    <w:rsid w:val="00707A85"/>
    <w:rsid w:val="00713273"/>
    <w:rsid w:val="00717A88"/>
    <w:rsid w:val="007250EA"/>
    <w:rsid w:val="007255D3"/>
    <w:rsid w:val="007258BB"/>
    <w:rsid w:val="007260B1"/>
    <w:rsid w:val="00735E68"/>
    <w:rsid w:val="00736DE1"/>
    <w:rsid w:val="00741441"/>
    <w:rsid w:val="007465AF"/>
    <w:rsid w:val="0075037C"/>
    <w:rsid w:val="0075283E"/>
    <w:rsid w:val="00753254"/>
    <w:rsid w:val="00755245"/>
    <w:rsid w:val="00757DF9"/>
    <w:rsid w:val="00762DE6"/>
    <w:rsid w:val="00764447"/>
    <w:rsid w:val="0076487A"/>
    <w:rsid w:val="0076487F"/>
    <w:rsid w:val="00766324"/>
    <w:rsid w:val="007670DE"/>
    <w:rsid w:val="00770B5E"/>
    <w:rsid w:val="0077479F"/>
    <w:rsid w:val="00780B96"/>
    <w:rsid w:val="0078103C"/>
    <w:rsid w:val="00781521"/>
    <w:rsid w:val="007845D2"/>
    <w:rsid w:val="007867EA"/>
    <w:rsid w:val="00786C70"/>
    <w:rsid w:val="0079010F"/>
    <w:rsid w:val="007926D9"/>
    <w:rsid w:val="00792A39"/>
    <w:rsid w:val="00795100"/>
    <w:rsid w:val="00795EE2"/>
    <w:rsid w:val="00795F8A"/>
    <w:rsid w:val="007960D4"/>
    <w:rsid w:val="007A3D89"/>
    <w:rsid w:val="007A4374"/>
    <w:rsid w:val="007A6FBB"/>
    <w:rsid w:val="007B15AF"/>
    <w:rsid w:val="007B3EF4"/>
    <w:rsid w:val="007C0F6B"/>
    <w:rsid w:val="007C2094"/>
    <w:rsid w:val="007C351D"/>
    <w:rsid w:val="007D1BEB"/>
    <w:rsid w:val="007D1C80"/>
    <w:rsid w:val="007D3360"/>
    <w:rsid w:val="007D4E87"/>
    <w:rsid w:val="007E0C9C"/>
    <w:rsid w:val="007E56E8"/>
    <w:rsid w:val="007E5B7F"/>
    <w:rsid w:val="007E652D"/>
    <w:rsid w:val="007F1405"/>
    <w:rsid w:val="007F3AA2"/>
    <w:rsid w:val="008003EE"/>
    <w:rsid w:val="008017AD"/>
    <w:rsid w:val="00802E05"/>
    <w:rsid w:val="00802EFF"/>
    <w:rsid w:val="00803957"/>
    <w:rsid w:val="0080481B"/>
    <w:rsid w:val="00804A89"/>
    <w:rsid w:val="0080533A"/>
    <w:rsid w:val="00806273"/>
    <w:rsid w:val="008100B0"/>
    <w:rsid w:val="00810D03"/>
    <w:rsid w:val="00811BAB"/>
    <w:rsid w:val="00813EDC"/>
    <w:rsid w:val="00815382"/>
    <w:rsid w:val="00815A79"/>
    <w:rsid w:val="00816831"/>
    <w:rsid w:val="00822301"/>
    <w:rsid w:val="00825031"/>
    <w:rsid w:val="00833D02"/>
    <w:rsid w:val="00833D98"/>
    <w:rsid w:val="00834FC9"/>
    <w:rsid w:val="008401C0"/>
    <w:rsid w:val="00842E04"/>
    <w:rsid w:val="00844E40"/>
    <w:rsid w:val="008509DB"/>
    <w:rsid w:val="00853003"/>
    <w:rsid w:val="00855116"/>
    <w:rsid w:val="00856BC3"/>
    <w:rsid w:val="00861114"/>
    <w:rsid w:val="00861778"/>
    <w:rsid w:val="00864D6B"/>
    <w:rsid w:val="0086687E"/>
    <w:rsid w:val="008708DD"/>
    <w:rsid w:val="008746CF"/>
    <w:rsid w:val="00875CE6"/>
    <w:rsid w:val="00875FD8"/>
    <w:rsid w:val="008766D1"/>
    <w:rsid w:val="00876E34"/>
    <w:rsid w:val="00886156"/>
    <w:rsid w:val="0088730F"/>
    <w:rsid w:val="00892AC0"/>
    <w:rsid w:val="0089389D"/>
    <w:rsid w:val="00894224"/>
    <w:rsid w:val="00896E77"/>
    <w:rsid w:val="00897472"/>
    <w:rsid w:val="008A0631"/>
    <w:rsid w:val="008A237D"/>
    <w:rsid w:val="008A3568"/>
    <w:rsid w:val="008A53A8"/>
    <w:rsid w:val="008A542B"/>
    <w:rsid w:val="008A5DB4"/>
    <w:rsid w:val="008A6E18"/>
    <w:rsid w:val="008B278F"/>
    <w:rsid w:val="008C23A6"/>
    <w:rsid w:val="008C2C1B"/>
    <w:rsid w:val="008C2C7D"/>
    <w:rsid w:val="008C3992"/>
    <w:rsid w:val="008C48E5"/>
    <w:rsid w:val="008C589F"/>
    <w:rsid w:val="008D0713"/>
    <w:rsid w:val="008D2086"/>
    <w:rsid w:val="008D5E7E"/>
    <w:rsid w:val="008E0A65"/>
    <w:rsid w:val="008E2F7B"/>
    <w:rsid w:val="008E31C6"/>
    <w:rsid w:val="008E60B3"/>
    <w:rsid w:val="008E7937"/>
    <w:rsid w:val="008F080C"/>
    <w:rsid w:val="008F1E13"/>
    <w:rsid w:val="008F2FCA"/>
    <w:rsid w:val="008F38A8"/>
    <w:rsid w:val="008F553E"/>
    <w:rsid w:val="008F6212"/>
    <w:rsid w:val="00900AF9"/>
    <w:rsid w:val="009052EF"/>
    <w:rsid w:val="00906CAC"/>
    <w:rsid w:val="009112C7"/>
    <w:rsid w:val="00911DE1"/>
    <w:rsid w:val="009131B7"/>
    <w:rsid w:val="009239A5"/>
    <w:rsid w:val="00923F93"/>
    <w:rsid w:val="0092524A"/>
    <w:rsid w:val="00932E84"/>
    <w:rsid w:val="009350A1"/>
    <w:rsid w:val="00935217"/>
    <w:rsid w:val="00935D33"/>
    <w:rsid w:val="00941765"/>
    <w:rsid w:val="009451F4"/>
    <w:rsid w:val="00945B93"/>
    <w:rsid w:val="0094783F"/>
    <w:rsid w:val="00951106"/>
    <w:rsid w:val="00954352"/>
    <w:rsid w:val="00955190"/>
    <w:rsid w:val="00956902"/>
    <w:rsid w:val="0095748E"/>
    <w:rsid w:val="00957973"/>
    <w:rsid w:val="00964328"/>
    <w:rsid w:val="009646F4"/>
    <w:rsid w:val="0096501A"/>
    <w:rsid w:val="00966054"/>
    <w:rsid w:val="009712C3"/>
    <w:rsid w:val="009722A9"/>
    <w:rsid w:val="00972E8A"/>
    <w:rsid w:val="009749AC"/>
    <w:rsid w:val="00974EC8"/>
    <w:rsid w:val="009751DE"/>
    <w:rsid w:val="009756EB"/>
    <w:rsid w:val="00976530"/>
    <w:rsid w:val="0098230B"/>
    <w:rsid w:val="00982531"/>
    <w:rsid w:val="009828D4"/>
    <w:rsid w:val="00985689"/>
    <w:rsid w:val="00986C20"/>
    <w:rsid w:val="00991E44"/>
    <w:rsid w:val="0099270B"/>
    <w:rsid w:val="00993863"/>
    <w:rsid w:val="009A08E6"/>
    <w:rsid w:val="009B1551"/>
    <w:rsid w:val="009B2E16"/>
    <w:rsid w:val="009B6672"/>
    <w:rsid w:val="009B768B"/>
    <w:rsid w:val="009C1B59"/>
    <w:rsid w:val="009C28A5"/>
    <w:rsid w:val="009C3DD2"/>
    <w:rsid w:val="009C7B71"/>
    <w:rsid w:val="009D060E"/>
    <w:rsid w:val="009D16B3"/>
    <w:rsid w:val="009D2CCB"/>
    <w:rsid w:val="009D3B93"/>
    <w:rsid w:val="009D45B5"/>
    <w:rsid w:val="009D553F"/>
    <w:rsid w:val="009E08EB"/>
    <w:rsid w:val="009E12F2"/>
    <w:rsid w:val="009E45A9"/>
    <w:rsid w:val="009E46D3"/>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656"/>
    <w:rsid w:val="00A429A6"/>
    <w:rsid w:val="00A43636"/>
    <w:rsid w:val="00A43DDF"/>
    <w:rsid w:val="00A44B0F"/>
    <w:rsid w:val="00A47404"/>
    <w:rsid w:val="00A51557"/>
    <w:rsid w:val="00A53315"/>
    <w:rsid w:val="00A573C7"/>
    <w:rsid w:val="00A62E34"/>
    <w:rsid w:val="00A65172"/>
    <w:rsid w:val="00A67B24"/>
    <w:rsid w:val="00A70F93"/>
    <w:rsid w:val="00A7276D"/>
    <w:rsid w:val="00A73566"/>
    <w:rsid w:val="00A73A46"/>
    <w:rsid w:val="00A758F5"/>
    <w:rsid w:val="00A76B02"/>
    <w:rsid w:val="00A8219B"/>
    <w:rsid w:val="00A824EE"/>
    <w:rsid w:val="00A907F0"/>
    <w:rsid w:val="00A91C19"/>
    <w:rsid w:val="00A94520"/>
    <w:rsid w:val="00A95C2B"/>
    <w:rsid w:val="00A967C6"/>
    <w:rsid w:val="00A975A7"/>
    <w:rsid w:val="00AA0516"/>
    <w:rsid w:val="00AA083C"/>
    <w:rsid w:val="00AA0E61"/>
    <w:rsid w:val="00AA3ED7"/>
    <w:rsid w:val="00AA516F"/>
    <w:rsid w:val="00AA5F7A"/>
    <w:rsid w:val="00AA6AC4"/>
    <w:rsid w:val="00AA741E"/>
    <w:rsid w:val="00AB0368"/>
    <w:rsid w:val="00AB0FD9"/>
    <w:rsid w:val="00AB192F"/>
    <w:rsid w:val="00AB457F"/>
    <w:rsid w:val="00AB5003"/>
    <w:rsid w:val="00AB58D9"/>
    <w:rsid w:val="00AB7C84"/>
    <w:rsid w:val="00AC0677"/>
    <w:rsid w:val="00AC6E44"/>
    <w:rsid w:val="00AC730D"/>
    <w:rsid w:val="00AD0FA0"/>
    <w:rsid w:val="00AD223F"/>
    <w:rsid w:val="00AD4807"/>
    <w:rsid w:val="00AE064A"/>
    <w:rsid w:val="00AE0F48"/>
    <w:rsid w:val="00AE2E6C"/>
    <w:rsid w:val="00AE4136"/>
    <w:rsid w:val="00AE4626"/>
    <w:rsid w:val="00AE4A14"/>
    <w:rsid w:val="00AE54CD"/>
    <w:rsid w:val="00AF007F"/>
    <w:rsid w:val="00AF01E8"/>
    <w:rsid w:val="00AF1BDA"/>
    <w:rsid w:val="00AF5F31"/>
    <w:rsid w:val="00AF67E7"/>
    <w:rsid w:val="00AF7DED"/>
    <w:rsid w:val="00B002A9"/>
    <w:rsid w:val="00B01081"/>
    <w:rsid w:val="00B0275E"/>
    <w:rsid w:val="00B038D4"/>
    <w:rsid w:val="00B03AB1"/>
    <w:rsid w:val="00B04A7A"/>
    <w:rsid w:val="00B04D7F"/>
    <w:rsid w:val="00B05858"/>
    <w:rsid w:val="00B134CE"/>
    <w:rsid w:val="00B13B68"/>
    <w:rsid w:val="00B17190"/>
    <w:rsid w:val="00B23374"/>
    <w:rsid w:val="00B25126"/>
    <w:rsid w:val="00B32744"/>
    <w:rsid w:val="00B346B6"/>
    <w:rsid w:val="00B36992"/>
    <w:rsid w:val="00B3719B"/>
    <w:rsid w:val="00B42CA7"/>
    <w:rsid w:val="00B468F8"/>
    <w:rsid w:val="00B54407"/>
    <w:rsid w:val="00B54E84"/>
    <w:rsid w:val="00B5626B"/>
    <w:rsid w:val="00B5679B"/>
    <w:rsid w:val="00B56D3C"/>
    <w:rsid w:val="00B5729F"/>
    <w:rsid w:val="00B61761"/>
    <w:rsid w:val="00B61C20"/>
    <w:rsid w:val="00B632C7"/>
    <w:rsid w:val="00B6409B"/>
    <w:rsid w:val="00B6463D"/>
    <w:rsid w:val="00B66D0D"/>
    <w:rsid w:val="00B7243A"/>
    <w:rsid w:val="00B72B5F"/>
    <w:rsid w:val="00B73A5C"/>
    <w:rsid w:val="00B73AD0"/>
    <w:rsid w:val="00B77C53"/>
    <w:rsid w:val="00B80603"/>
    <w:rsid w:val="00B8596A"/>
    <w:rsid w:val="00B87C0F"/>
    <w:rsid w:val="00B93DFC"/>
    <w:rsid w:val="00B94B44"/>
    <w:rsid w:val="00B956EC"/>
    <w:rsid w:val="00B959B9"/>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2A4A"/>
    <w:rsid w:val="00BE3770"/>
    <w:rsid w:val="00BE44A2"/>
    <w:rsid w:val="00BE5F44"/>
    <w:rsid w:val="00BE663B"/>
    <w:rsid w:val="00BF0B18"/>
    <w:rsid w:val="00BF0D32"/>
    <w:rsid w:val="00BF323E"/>
    <w:rsid w:val="00BF4031"/>
    <w:rsid w:val="00C0525A"/>
    <w:rsid w:val="00C12C11"/>
    <w:rsid w:val="00C13111"/>
    <w:rsid w:val="00C170F5"/>
    <w:rsid w:val="00C17E0D"/>
    <w:rsid w:val="00C24BD4"/>
    <w:rsid w:val="00C25D73"/>
    <w:rsid w:val="00C27B1C"/>
    <w:rsid w:val="00C31A9C"/>
    <w:rsid w:val="00C34065"/>
    <w:rsid w:val="00C3636C"/>
    <w:rsid w:val="00C4563F"/>
    <w:rsid w:val="00C45663"/>
    <w:rsid w:val="00C45CF1"/>
    <w:rsid w:val="00C46922"/>
    <w:rsid w:val="00C51498"/>
    <w:rsid w:val="00C51AFE"/>
    <w:rsid w:val="00C5410F"/>
    <w:rsid w:val="00C677B8"/>
    <w:rsid w:val="00C73756"/>
    <w:rsid w:val="00C74EEC"/>
    <w:rsid w:val="00C77C99"/>
    <w:rsid w:val="00C80662"/>
    <w:rsid w:val="00C81B3D"/>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70D2"/>
    <w:rsid w:val="00CB045F"/>
    <w:rsid w:val="00CB0684"/>
    <w:rsid w:val="00CB3524"/>
    <w:rsid w:val="00CB49C7"/>
    <w:rsid w:val="00CB59FD"/>
    <w:rsid w:val="00CB7F1D"/>
    <w:rsid w:val="00CC2B9B"/>
    <w:rsid w:val="00CC4159"/>
    <w:rsid w:val="00CC452E"/>
    <w:rsid w:val="00CC741D"/>
    <w:rsid w:val="00CD06C2"/>
    <w:rsid w:val="00CD11A5"/>
    <w:rsid w:val="00CD370B"/>
    <w:rsid w:val="00CD4BA9"/>
    <w:rsid w:val="00CD62D7"/>
    <w:rsid w:val="00CD6D4A"/>
    <w:rsid w:val="00CD7725"/>
    <w:rsid w:val="00CE1B35"/>
    <w:rsid w:val="00CE1BF5"/>
    <w:rsid w:val="00CE3753"/>
    <w:rsid w:val="00CE6FC5"/>
    <w:rsid w:val="00CF11A9"/>
    <w:rsid w:val="00CF12B7"/>
    <w:rsid w:val="00CF3769"/>
    <w:rsid w:val="00CF5323"/>
    <w:rsid w:val="00D04631"/>
    <w:rsid w:val="00D05639"/>
    <w:rsid w:val="00D10AA1"/>
    <w:rsid w:val="00D1192C"/>
    <w:rsid w:val="00D138C4"/>
    <w:rsid w:val="00D16F91"/>
    <w:rsid w:val="00D17ADE"/>
    <w:rsid w:val="00D17E57"/>
    <w:rsid w:val="00D2111D"/>
    <w:rsid w:val="00D244A7"/>
    <w:rsid w:val="00D324C4"/>
    <w:rsid w:val="00D32FBA"/>
    <w:rsid w:val="00D3362B"/>
    <w:rsid w:val="00D3404A"/>
    <w:rsid w:val="00D41136"/>
    <w:rsid w:val="00D436EA"/>
    <w:rsid w:val="00D511B7"/>
    <w:rsid w:val="00D5293E"/>
    <w:rsid w:val="00D56579"/>
    <w:rsid w:val="00D56DAE"/>
    <w:rsid w:val="00D6291B"/>
    <w:rsid w:val="00D655D7"/>
    <w:rsid w:val="00D6614D"/>
    <w:rsid w:val="00D66199"/>
    <w:rsid w:val="00D664D2"/>
    <w:rsid w:val="00D6687C"/>
    <w:rsid w:val="00D67A8D"/>
    <w:rsid w:val="00D67BC7"/>
    <w:rsid w:val="00D71822"/>
    <w:rsid w:val="00D719CB"/>
    <w:rsid w:val="00D73095"/>
    <w:rsid w:val="00D766E9"/>
    <w:rsid w:val="00D76EF8"/>
    <w:rsid w:val="00D84779"/>
    <w:rsid w:val="00D863F8"/>
    <w:rsid w:val="00D86B43"/>
    <w:rsid w:val="00D87C18"/>
    <w:rsid w:val="00D87F17"/>
    <w:rsid w:val="00DA054A"/>
    <w:rsid w:val="00DA1743"/>
    <w:rsid w:val="00DA2344"/>
    <w:rsid w:val="00DA59EC"/>
    <w:rsid w:val="00DA65E1"/>
    <w:rsid w:val="00DB013A"/>
    <w:rsid w:val="00DB142C"/>
    <w:rsid w:val="00DB29A4"/>
    <w:rsid w:val="00DB7C6A"/>
    <w:rsid w:val="00DC0948"/>
    <w:rsid w:val="00DC25E5"/>
    <w:rsid w:val="00DD424E"/>
    <w:rsid w:val="00DD64AF"/>
    <w:rsid w:val="00DD79DD"/>
    <w:rsid w:val="00DE1743"/>
    <w:rsid w:val="00DE228C"/>
    <w:rsid w:val="00DE4CA3"/>
    <w:rsid w:val="00DF172C"/>
    <w:rsid w:val="00DF27D4"/>
    <w:rsid w:val="00DF2CE8"/>
    <w:rsid w:val="00E02887"/>
    <w:rsid w:val="00E10974"/>
    <w:rsid w:val="00E110F4"/>
    <w:rsid w:val="00E126C4"/>
    <w:rsid w:val="00E13E62"/>
    <w:rsid w:val="00E145E7"/>
    <w:rsid w:val="00E15902"/>
    <w:rsid w:val="00E21583"/>
    <w:rsid w:val="00E32371"/>
    <w:rsid w:val="00E32BEF"/>
    <w:rsid w:val="00E435A9"/>
    <w:rsid w:val="00E50227"/>
    <w:rsid w:val="00E50AF3"/>
    <w:rsid w:val="00E51161"/>
    <w:rsid w:val="00E51242"/>
    <w:rsid w:val="00E51FF0"/>
    <w:rsid w:val="00E530D7"/>
    <w:rsid w:val="00E54A76"/>
    <w:rsid w:val="00E56CC4"/>
    <w:rsid w:val="00E60B86"/>
    <w:rsid w:val="00E62B84"/>
    <w:rsid w:val="00E62CEA"/>
    <w:rsid w:val="00E6334A"/>
    <w:rsid w:val="00E63427"/>
    <w:rsid w:val="00E63EF3"/>
    <w:rsid w:val="00E64F85"/>
    <w:rsid w:val="00E6704E"/>
    <w:rsid w:val="00E70E56"/>
    <w:rsid w:val="00E726E2"/>
    <w:rsid w:val="00E74774"/>
    <w:rsid w:val="00E74F55"/>
    <w:rsid w:val="00E75D13"/>
    <w:rsid w:val="00E76DDB"/>
    <w:rsid w:val="00E83927"/>
    <w:rsid w:val="00E86DBE"/>
    <w:rsid w:val="00E8774E"/>
    <w:rsid w:val="00E91D12"/>
    <w:rsid w:val="00E9277D"/>
    <w:rsid w:val="00E93682"/>
    <w:rsid w:val="00E93EF6"/>
    <w:rsid w:val="00E95FDD"/>
    <w:rsid w:val="00E967E0"/>
    <w:rsid w:val="00E97172"/>
    <w:rsid w:val="00E97CCD"/>
    <w:rsid w:val="00EA13E5"/>
    <w:rsid w:val="00EA17F7"/>
    <w:rsid w:val="00EA1947"/>
    <w:rsid w:val="00EA3C05"/>
    <w:rsid w:val="00EA5D2C"/>
    <w:rsid w:val="00EA6933"/>
    <w:rsid w:val="00EA6A6C"/>
    <w:rsid w:val="00EB1366"/>
    <w:rsid w:val="00EC1EE3"/>
    <w:rsid w:val="00EC4DF2"/>
    <w:rsid w:val="00EC58AB"/>
    <w:rsid w:val="00EC6369"/>
    <w:rsid w:val="00ED1658"/>
    <w:rsid w:val="00ED2984"/>
    <w:rsid w:val="00ED3D15"/>
    <w:rsid w:val="00EE036E"/>
    <w:rsid w:val="00EE2CF1"/>
    <w:rsid w:val="00EF41EC"/>
    <w:rsid w:val="00EF5973"/>
    <w:rsid w:val="00EF6E48"/>
    <w:rsid w:val="00EF72BA"/>
    <w:rsid w:val="00F037A2"/>
    <w:rsid w:val="00F11A23"/>
    <w:rsid w:val="00F11CAA"/>
    <w:rsid w:val="00F1351D"/>
    <w:rsid w:val="00F15E95"/>
    <w:rsid w:val="00F2084C"/>
    <w:rsid w:val="00F21EC0"/>
    <w:rsid w:val="00F25B03"/>
    <w:rsid w:val="00F2701D"/>
    <w:rsid w:val="00F27E17"/>
    <w:rsid w:val="00F3029C"/>
    <w:rsid w:val="00F3213C"/>
    <w:rsid w:val="00F34154"/>
    <w:rsid w:val="00F35A52"/>
    <w:rsid w:val="00F36DDF"/>
    <w:rsid w:val="00F47D5D"/>
    <w:rsid w:val="00F52C46"/>
    <w:rsid w:val="00F52DB3"/>
    <w:rsid w:val="00F53DF4"/>
    <w:rsid w:val="00F55936"/>
    <w:rsid w:val="00F56045"/>
    <w:rsid w:val="00F57A79"/>
    <w:rsid w:val="00F751C3"/>
    <w:rsid w:val="00F835B8"/>
    <w:rsid w:val="00F9086A"/>
    <w:rsid w:val="00F957E4"/>
    <w:rsid w:val="00FA6F7B"/>
    <w:rsid w:val="00FB1157"/>
    <w:rsid w:val="00FB1C53"/>
    <w:rsid w:val="00FB3972"/>
    <w:rsid w:val="00FB3F91"/>
    <w:rsid w:val="00FB4A21"/>
    <w:rsid w:val="00FB52F1"/>
    <w:rsid w:val="00FB668F"/>
    <w:rsid w:val="00FB795E"/>
    <w:rsid w:val="00FC0DC3"/>
    <w:rsid w:val="00FC2FE5"/>
    <w:rsid w:val="00FC54F8"/>
    <w:rsid w:val="00FC6EFD"/>
    <w:rsid w:val="00FD0BC3"/>
    <w:rsid w:val="00FD0EC9"/>
    <w:rsid w:val="00FD40F4"/>
    <w:rsid w:val="00FD52A8"/>
    <w:rsid w:val="00FD7362"/>
    <w:rsid w:val="00FE2679"/>
    <w:rsid w:val="00FE490D"/>
    <w:rsid w:val="00FE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155538"/>
  </w:style>
  <w:style w:type="paragraph" w:customStyle="1" w:styleId="paragraph0">
    <w:name w:val="paragraph"/>
    <w:basedOn w:val="Normal"/>
    <w:rsid w:val="00324CEA"/>
    <w:pPr>
      <w:spacing w:before="100" w:beforeAutospacing="1" w:after="100" w:afterAutospacing="1"/>
    </w:pPr>
    <w:rPr>
      <w:lang w:eastAsia="en-US"/>
    </w:rPr>
  </w:style>
  <w:style w:type="character" w:customStyle="1" w:styleId="eop">
    <w:name w:val="eop"/>
    <w:basedOn w:val="DefaultParagraphFont"/>
    <w:rsid w:val="00324CEA"/>
  </w:style>
  <w:style w:type="paragraph" w:styleId="Revision">
    <w:name w:val="Revision"/>
    <w:hidden/>
    <w:uiPriority w:val="99"/>
    <w:semiHidden/>
    <w:rsid w:val="00B3699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16626">
      <w:bodyDiv w:val="1"/>
      <w:marLeft w:val="0"/>
      <w:marRight w:val="0"/>
      <w:marTop w:val="0"/>
      <w:marBottom w:val="0"/>
      <w:divBdr>
        <w:top w:val="none" w:sz="0" w:space="0" w:color="auto"/>
        <w:left w:val="none" w:sz="0" w:space="0" w:color="auto"/>
        <w:bottom w:val="none" w:sz="0" w:space="0" w:color="auto"/>
        <w:right w:val="none" w:sz="0" w:space="0" w:color="auto"/>
      </w:divBdr>
      <w:divsChild>
        <w:div w:id="575700353">
          <w:marLeft w:val="0"/>
          <w:marRight w:val="0"/>
          <w:marTop w:val="0"/>
          <w:marBottom w:val="0"/>
          <w:divBdr>
            <w:top w:val="none" w:sz="0" w:space="0" w:color="auto"/>
            <w:left w:val="none" w:sz="0" w:space="0" w:color="auto"/>
            <w:bottom w:val="none" w:sz="0" w:space="0" w:color="auto"/>
            <w:right w:val="none" w:sz="0" w:space="0" w:color="auto"/>
          </w:divBdr>
        </w:div>
        <w:div w:id="1550262231">
          <w:marLeft w:val="0"/>
          <w:marRight w:val="0"/>
          <w:marTop w:val="0"/>
          <w:marBottom w:val="0"/>
          <w:divBdr>
            <w:top w:val="none" w:sz="0" w:space="0" w:color="auto"/>
            <w:left w:val="none" w:sz="0" w:space="0" w:color="auto"/>
            <w:bottom w:val="none" w:sz="0" w:space="0" w:color="auto"/>
            <w:right w:val="none" w:sz="0" w:space="0" w:color="auto"/>
          </w:divBdr>
        </w:div>
        <w:div w:id="492719673">
          <w:marLeft w:val="0"/>
          <w:marRight w:val="0"/>
          <w:marTop w:val="0"/>
          <w:marBottom w:val="0"/>
          <w:divBdr>
            <w:top w:val="none" w:sz="0" w:space="0" w:color="auto"/>
            <w:left w:val="none" w:sz="0" w:space="0" w:color="auto"/>
            <w:bottom w:val="none" w:sz="0" w:space="0" w:color="auto"/>
            <w:right w:val="none" w:sz="0" w:space="0" w:color="auto"/>
          </w:divBdr>
        </w:div>
        <w:div w:id="186021918">
          <w:marLeft w:val="0"/>
          <w:marRight w:val="0"/>
          <w:marTop w:val="0"/>
          <w:marBottom w:val="0"/>
          <w:divBdr>
            <w:top w:val="none" w:sz="0" w:space="0" w:color="auto"/>
            <w:left w:val="none" w:sz="0" w:space="0" w:color="auto"/>
            <w:bottom w:val="none" w:sz="0" w:space="0" w:color="auto"/>
            <w:right w:val="none" w:sz="0" w:space="0" w:color="auto"/>
          </w:divBdr>
        </w:div>
        <w:div w:id="1236357400">
          <w:marLeft w:val="0"/>
          <w:marRight w:val="0"/>
          <w:marTop w:val="0"/>
          <w:marBottom w:val="0"/>
          <w:divBdr>
            <w:top w:val="none" w:sz="0" w:space="0" w:color="auto"/>
            <w:left w:val="none" w:sz="0" w:space="0" w:color="auto"/>
            <w:bottom w:val="none" w:sz="0" w:space="0" w:color="auto"/>
            <w:right w:val="none" w:sz="0" w:space="0" w:color="auto"/>
          </w:divBdr>
        </w:div>
      </w:divsChild>
    </w:div>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5WZ2A3A7QHPE-93415932-5933</_dlc_DocId>
    <_dlc_DocIdUrl xmlns="2d9ef255-171e-43da-8e27-5425008f5ffa">
      <Url>https://socialsecuritygov.sharepoint.com/sites/TTDCAROHALLEXCoordination/_layouts/15/DocIdRedir.aspx?ID=5WZ2A3A7QHPE-93415932-5933</Url>
      <Description>5WZ2A3A7QHPE-93415932-5933</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2.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3.xml><?xml version="1.0" encoding="utf-8"?>
<ds:datastoreItem xmlns:ds="http://schemas.openxmlformats.org/officeDocument/2006/customXml" ds:itemID="{A1FB0BCC-79D7-4EA3-A722-5CE028045CA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3c268-474e-4220-898d-ee0d5aa90c7f"/>
    <ds:schemaRef ds:uri="http://purl.org/dc/terms/"/>
    <ds:schemaRef ds:uri="52f4bf7d-6ab4-4c6d-93f0-fe5d3c754b25"/>
    <ds:schemaRef ds:uri="http://www.w3.org/XML/1998/namespace"/>
    <ds:schemaRef ds:uri="http://purl.org/dc/dcmitype/"/>
  </ds:schemaRefs>
</ds:datastoreItem>
</file>

<file path=customXml/itemProps4.xml><?xml version="1.0" encoding="utf-8"?>
<ds:datastoreItem xmlns:ds="http://schemas.openxmlformats.org/officeDocument/2006/customXml" ds:itemID="{8E53AF53-ACC8-457E-B28E-BFAF8487547F}"/>
</file>

<file path=customXml/itemProps5.xml><?xml version="1.0" encoding="utf-8"?>
<ds:datastoreItem xmlns:ds="http://schemas.openxmlformats.org/officeDocument/2006/customXml" ds:itemID="{893DB6B7-5C65-449A-868D-3B1BEB6F83FD}"/>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2</TotalTime>
  <Pages>2</Pages>
  <Words>485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Colom-Cordero, Betsy</cp:lastModifiedBy>
  <cp:revision>3</cp:revision>
  <cp:lastPrinted>2015-08-19T12:52:00Z</cp:lastPrinted>
  <dcterms:created xsi:type="dcterms:W3CDTF">2023-06-01T13:31:00Z</dcterms:created>
  <dcterms:modified xsi:type="dcterms:W3CDTF">2023-06-01T13:32:00Z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9fa53a7c-f9d0-4587-ac6a-2e19b2596117</vt:lpwstr>
  </property>
  <property fmtid="{D5CDD505-2E9C-101B-9397-08002B2CF9AE}" pid="4" name="_AdHocReviewCycleID">
    <vt:i4>-78495758</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dlc_DocId">
    <vt:lpwstr>RK4KDKDYPRSN-1369688992-1490</vt:lpwstr>
  </property>
  <property fmtid="{D5CDD505-2E9C-101B-9397-08002B2CF9AE}" pid="10" name="_dlc_DocIdUrl">
    <vt:lpwstr>https://socialsecuritygov.sharepoint.com/sites/ModCollaboration-995d0/_layouts/15/DocIdRedir.aspx?ID=RK4KDKDYPRSN-1369688992-1490, RK4KDKDYPRSN-1369688992-1490</vt:lpwstr>
  </property>
  <property fmtid="{D5CDD505-2E9C-101B-9397-08002B2CF9AE}" pid="11" name="k0116c62736d41c381e8c9ae644339ad">
    <vt:lpwstr/>
  </property>
  <property fmtid="{D5CDD505-2E9C-101B-9397-08002B2CF9AE}" pid="12" name="MediaServiceImageTags">
    <vt:lpwstr/>
  </property>
  <property fmtid="{D5CDD505-2E9C-101B-9397-08002B2CF9AE}" pid="13" name="TaxCatchAll">
    <vt:lpwstr/>
  </property>
  <property fmtid="{D5CDD505-2E9C-101B-9397-08002B2CF9AE}" pid="14" name="HALLEX_x0020_Section_x0028_s_x0029_">
    <vt:lpwstr/>
  </property>
  <property fmtid="{D5CDD505-2E9C-101B-9397-08002B2CF9AE}" pid="15" name="HALLEX Section(s)">
    <vt:lpwstr/>
  </property>
  <property fmtid="{D5CDD505-2E9C-101B-9397-08002B2CF9AE}" pid="16" name="_ReviewingToolsShownOnce">
    <vt:lpwstr/>
  </property>
  <property fmtid="{D5CDD505-2E9C-101B-9397-08002B2CF9AE}" pid="17" name="Order">
    <vt:r8>926300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